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A389" w14:textId="77777777" w:rsidR="00D60E41" w:rsidRDefault="00D60E41" w:rsidP="00D60E41">
      <w:pPr>
        <w:pStyle w:val="BBHeading0"/>
        <w:spacing w:before="0"/>
        <w:jc w:val="center"/>
        <w:rPr>
          <w:lang w:val="cs-CZ"/>
        </w:rPr>
      </w:pPr>
      <w:r w:rsidRPr="0098298C">
        <w:rPr>
          <w:lang w:val="cs-CZ"/>
        </w:rPr>
        <w:t xml:space="preserve">Smlouva o </w:t>
      </w:r>
      <w:r>
        <w:rPr>
          <w:lang w:val="cs-CZ"/>
        </w:rPr>
        <w:t>poskytování výsledků PROJEKTU ADMONITORING</w:t>
      </w:r>
    </w:p>
    <w:p w14:paraId="4E7FAAD1" w14:textId="77777777" w:rsidR="00D60E41" w:rsidRDefault="00D60E41" w:rsidP="00D60E41">
      <w:pPr>
        <w:pStyle w:val="BBHeading0"/>
        <w:spacing w:before="0"/>
        <w:jc w:val="center"/>
        <w:rPr>
          <w:lang w:val="cs-CZ"/>
        </w:rPr>
      </w:pPr>
      <w:r>
        <w:rPr>
          <w:lang w:val="cs-CZ"/>
        </w:rPr>
        <w:t xml:space="preserve">(MONITORING INTERNETOVÉ REKLAMY) </w:t>
      </w:r>
    </w:p>
    <w:p w14:paraId="12C8EAEC" w14:textId="77777777" w:rsidR="00D60E41" w:rsidRPr="00D60E41" w:rsidRDefault="00D60E41" w:rsidP="00D60E41">
      <w:pPr>
        <w:pStyle w:val="Zkladntext"/>
        <w:rPr>
          <w:lang w:val="cs-CZ"/>
        </w:rPr>
      </w:pPr>
    </w:p>
    <w:p w14:paraId="40E90ECA" w14:textId="77777777" w:rsidR="00D60E41" w:rsidRPr="0098298C" w:rsidRDefault="00D60E41" w:rsidP="00D60E41">
      <w:pPr>
        <w:pStyle w:val="Zkladntext2"/>
        <w:rPr>
          <w:rFonts w:cs="Arial"/>
          <w:sz w:val="18"/>
        </w:rPr>
      </w:pPr>
    </w:p>
    <w:p w14:paraId="47E937EB" w14:textId="77777777" w:rsidR="00D60E41" w:rsidRPr="0098298C" w:rsidRDefault="00D60E41" w:rsidP="00D60E41">
      <w:pPr>
        <w:pStyle w:val="Zkladntext"/>
        <w:rPr>
          <w:lang w:val="cs-CZ"/>
        </w:rPr>
      </w:pPr>
      <w:r w:rsidRPr="0098298C">
        <w:rPr>
          <w:lang w:val="cs-CZ"/>
        </w:rPr>
        <w:t xml:space="preserve">uzavřená dle § </w:t>
      </w:r>
      <w:r>
        <w:rPr>
          <w:lang w:val="cs-CZ"/>
        </w:rPr>
        <w:t>1746</w:t>
      </w:r>
      <w:r w:rsidRPr="0098298C">
        <w:rPr>
          <w:lang w:val="cs-CZ"/>
        </w:rPr>
        <w:t xml:space="preserve">, odst. 2 </w:t>
      </w:r>
      <w:r>
        <w:rPr>
          <w:lang w:val="cs-CZ"/>
        </w:rPr>
        <w:t xml:space="preserve">ve spojení s ust. § </w:t>
      </w:r>
      <w:smartTag w:uri="urn:schemas-microsoft-com:office:smarttags" w:element="metricconverter">
        <w:smartTagPr>
          <w:attr w:name="ProductID" w:val="2631 a"/>
        </w:smartTagPr>
        <w:r>
          <w:rPr>
            <w:lang w:val="cs-CZ"/>
          </w:rPr>
          <w:t>2631 a</w:t>
        </w:r>
      </w:smartTag>
      <w:r>
        <w:rPr>
          <w:lang w:val="cs-CZ"/>
        </w:rPr>
        <w:t xml:space="preserve"> násl. </w:t>
      </w:r>
      <w:r w:rsidRPr="0098298C">
        <w:rPr>
          <w:lang w:val="cs-CZ"/>
        </w:rPr>
        <w:t xml:space="preserve">zákona č. </w:t>
      </w:r>
      <w:r>
        <w:rPr>
          <w:lang w:val="cs-CZ"/>
        </w:rPr>
        <w:t>89</w:t>
      </w:r>
      <w:r w:rsidRPr="0098298C">
        <w:rPr>
          <w:lang w:val="cs-CZ"/>
        </w:rPr>
        <w:t>/</w:t>
      </w:r>
      <w:r>
        <w:rPr>
          <w:lang w:val="cs-CZ"/>
        </w:rPr>
        <w:t>2012</w:t>
      </w:r>
      <w:r w:rsidRPr="0098298C">
        <w:rPr>
          <w:lang w:val="cs-CZ"/>
        </w:rPr>
        <w:t xml:space="preserve"> Sb., </w:t>
      </w:r>
      <w:r>
        <w:rPr>
          <w:lang w:val="cs-CZ"/>
        </w:rPr>
        <w:t xml:space="preserve">občanského </w:t>
      </w:r>
      <w:r w:rsidRPr="0098298C">
        <w:rPr>
          <w:lang w:val="cs-CZ"/>
        </w:rPr>
        <w:t>zákoníku, ve znění pozdějších předpisů (dále jen "</w:t>
      </w:r>
      <w:r>
        <w:rPr>
          <w:b/>
          <w:lang w:val="cs-CZ"/>
        </w:rPr>
        <w:t xml:space="preserve">občanský </w:t>
      </w:r>
      <w:r w:rsidRPr="0098298C">
        <w:rPr>
          <w:b/>
          <w:lang w:val="cs-CZ"/>
        </w:rPr>
        <w:t>zákoník</w:t>
      </w:r>
      <w:r w:rsidRPr="0098298C">
        <w:rPr>
          <w:lang w:val="cs-CZ"/>
        </w:rPr>
        <w:t>")</w:t>
      </w:r>
    </w:p>
    <w:p w14:paraId="591318B9" w14:textId="77777777" w:rsidR="00D60E41" w:rsidRPr="0098298C" w:rsidRDefault="00D60E41" w:rsidP="00D60E41">
      <w:pPr>
        <w:pStyle w:val="Zkladntext"/>
        <w:rPr>
          <w:lang w:val="cs-CZ"/>
        </w:rPr>
      </w:pPr>
    </w:p>
    <w:p w14:paraId="4CA84FB1" w14:textId="77777777" w:rsidR="00D60E41" w:rsidRPr="0098298C" w:rsidRDefault="00D60E41" w:rsidP="00D60E41">
      <w:pPr>
        <w:pStyle w:val="Zkladntext"/>
        <w:spacing w:after="60"/>
        <w:rPr>
          <w:b/>
          <w:lang w:val="cs-CZ"/>
        </w:rPr>
      </w:pPr>
      <w:r w:rsidRPr="00543EFF">
        <w:rPr>
          <w:lang w:val="cs-CZ"/>
        </w:rPr>
        <w:t>1.</w:t>
      </w:r>
      <w:r w:rsidRPr="0098298C">
        <w:rPr>
          <w:b/>
          <w:lang w:val="cs-CZ"/>
        </w:rPr>
        <w:t xml:space="preserve"> Sdružení pro internetov</w:t>
      </w:r>
      <w:r>
        <w:rPr>
          <w:b/>
          <w:lang w:val="cs-CZ"/>
        </w:rPr>
        <w:t>ý</w:t>
      </w:r>
      <w:r w:rsidRPr="0098298C">
        <w:rPr>
          <w:b/>
          <w:lang w:val="cs-CZ"/>
        </w:rPr>
        <w:t xml:space="preserve"> r</w:t>
      </w:r>
      <w:r>
        <w:rPr>
          <w:b/>
          <w:lang w:val="cs-CZ"/>
        </w:rPr>
        <w:t>ozvoj</w:t>
      </w:r>
      <w:r w:rsidRPr="0098298C">
        <w:rPr>
          <w:b/>
          <w:lang w:val="cs-CZ"/>
        </w:rPr>
        <w:t xml:space="preserve"> v</w:t>
      </w:r>
      <w:r>
        <w:rPr>
          <w:b/>
          <w:lang w:val="cs-CZ"/>
        </w:rPr>
        <w:t> </w:t>
      </w:r>
      <w:r w:rsidRPr="0098298C">
        <w:rPr>
          <w:b/>
          <w:lang w:val="cs-CZ"/>
        </w:rPr>
        <w:t>Č</w:t>
      </w:r>
      <w:r>
        <w:rPr>
          <w:b/>
          <w:lang w:val="cs-CZ"/>
        </w:rPr>
        <w:t xml:space="preserve">eské </w:t>
      </w:r>
      <w:r w:rsidRPr="0098298C">
        <w:rPr>
          <w:b/>
          <w:lang w:val="cs-CZ"/>
        </w:rPr>
        <w:t>R</w:t>
      </w:r>
      <w:r>
        <w:rPr>
          <w:b/>
          <w:lang w:val="cs-CZ"/>
        </w:rPr>
        <w:t>epublice</w:t>
      </w:r>
      <w:r w:rsidRPr="0098298C">
        <w:rPr>
          <w:b/>
          <w:lang w:val="cs-CZ"/>
        </w:rPr>
        <w:t>, z.s.p.o.</w:t>
      </w:r>
    </w:p>
    <w:p w14:paraId="20E4EBEC" w14:textId="77777777" w:rsidR="007D2B6F" w:rsidRDefault="007D2B6F" w:rsidP="007D2B6F">
      <w:pPr>
        <w:pStyle w:val="Zkladntext"/>
        <w:spacing w:after="60"/>
        <w:rPr>
          <w:lang w:val="cs-CZ"/>
        </w:rPr>
      </w:pPr>
      <w:r>
        <w:rPr>
          <w:lang w:val="cs-CZ"/>
        </w:rPr>
        <w:t>se sídlem Panská 854/2, 110 00 Praha 1</w:t>
      </w:r>
    </w:p>
    <w:p w14:paraId="3460FA85" w14:textId="77777777" w:rsidR="00D60E41" w:rsidRPr="0098298C" w:rsidRDefault="00D60E41" w:rsidP="00D60E41">
      <w:pPr>
        <w:pStyle w:val="Zkladntext"/>
        <w:spacing w:after="60"/>
        <w:rPr>
          <w:lang w:val="cs-CZ"/>
        </w:rPr>
      </w:pPr>
      <w:r w:rsidRPr="0098298C">
        <w:rPr>
          <w:lang w:val="cs-CZ"/>
        </w:rPr>
        <w:t>IČO : 70108005</w:t>
      </w:r>
      <w:r w:rsidRPr="0098298C">
        <w:rPr>
          <w:lang w:val="cs-CZ"/>
        </w:rPr>
        <w:tab/>
      </w:r>
    </w:p>
    <w:p w14:paraId="07777F7C" w14:textId="77777777" w:rsidR="00D60E41" w:rsidRPr="0098298C" w:rsidRDefault="00D60E41" w:rsidP="00D60E41">
      <w:pPr>
        <w:pStyle w:val="Zkladntext"/>
        <w:spacing w:after="60"/>
        <w:rPr>
          <w:lang w:val="cs-CZ"/>
        </w:rPr>
      </w:pPr>
      <w:r w:rsidRPr="0098298C">
        <w:rPr>
          <w:lang w:val="cs-CZ"/>
        </w:rPr>
        <w:t>DIČ : CZ70108005</w:t>
      </w:r>
      <w:r w:rsidRPr="0098298C">
        <w:rPr>
          <w:lang w:val="cs-CZ"/>
        </w:rPr>
        <w:tab/>
      </w:r>
    </w:p>
    <w:p w14:paraId="72FB833D" w14:textId="77777777" w:rsidR="0027377E" w:rsidRDefault="0027377E" w:rsidP="0027377E">
      <w:pPr>
        <w:pStyle w:val="Zkladntext"/>
        <w:spacing w:after="60"/>
        <w:rPr>
          <w:lang w:val="cs-CZ"/>
        </w:rPr>
      </w:pPr>
      <w:bookmarkStart w:id="0" w:name="_Hlk129590982"/>
      <w:r>
        <w:rPr>
          <w:lang w:val="cs-CZ"/>
        </w:rPr>
        <w:t>zastoupeno předsednictvem ve složení:</w:t>
      </w:r>
    </w:p>
    <w:p w14:paraId="35E6C33B" w14:textId="77777777" w:rsidR="0027377E" w:rsidRDefault="0027377E" w:rsidP="0027377E">
      <w:r>
        <w:rPr>
          <w:lang w:val="cs-CZ"/>
        </w:rPr>
        <w:t>___________________________</w:t>
      </w:r>
    </w:p>
    <w:p w14:paraId="70DC82E0" w14:textId="77777777" w:rsidR="0027377E" w:rsidRDefault="0027377E" w:rsidP="0027377E">
      <w:pPr>
        <w:pStyle w:val="Zkladntext"/>
        <w:spacing w:after="60"/>
        <w:rPr>
          <w:lang w:val="cs-CZ"/>
        </w:rPr>
      </w:pPr>
      <w:r>
        <w:rPr>
          <w:lang w:val="cs-CZ"/>
        </w:rPr>
        <w:t>___________________________</w:t>
      </w:r>
    </w:p>
    <w:bookmarkEnd w:id="0"/>
    <w:p w14:paraId="7178DD34" w14:textId="77777777" w:rsidR="00D60E41" w:rsidRPr="0098298C" w:rsidRDefault="00D60E41" w:rsidP="00D60E41">
      <w:pPr>
        <w:pStyle w:val="Zkladntext"/>
        <w:rPr>
          <w:lang w:val="cs-CZ"/>
        </w:rPr>
      </w:pPr>
      <w:r w:rsidRPr="0098298C">
        <w:rPr>
          <w:lang w:val="cs-CZ"/>
        </w:rPr>
        <w:t>bankovní spojení : Raiffeisenbank</w:t>
      </w:r>
      <w:r>
        <w:rPr>
          <w:lang w:val="cs-CZ"/>
        </w:rPr>
        <w:t xml:space="preserve">, </w:t>
      </w:r>
      <w:r w:rsidRPr="0098298C">
        <w:rPr>
          <w:lang w:val="cs-CZ"/>
        </w:rPr>
        <w:t>č. ú. 375 076 001/5500</w:t>
      </w:r>
    </w:p>
    <w:p w14:paraId="44CAF632" w14:textId="77777777" w:rsidR="00D60E41" w:rsidRPr="0098298C" w:rsidRDefault="00D60E41" w:rsidP="00D60E41">
      <w:pPr>
        <w:pStyle w:val="Zkladntext"/>
        <w:rPr>
          <w:lang w:val="cs-CZ"/>
        </w:rPr>
      </w:pPr>
      <w:r w:rsidRPr="0098298C">
        <w:rPr>
          <w:lang w:val="cs-CZ"/>
        </w:rPr>
        <w:t>(dále jen "</w:t>
      </w:r>
      <w:r w:rsidRPr="0098298C">
        <w:rPr>
          <w:b/>
          <w:lang w:val="cs-CZ"/>
        </w:rPr>
        <w:t>SPIR</w:t>
      </w:r>
      <w:r w:rsidRPr="0098298C">
        <w:rPr>
          <w:lang w:val="cs-CZ"/>
        </w:rPr>
        <w:t>")</w:t>
      </w:r>
    </w:p>
    <w:p w14:paraId="62774804" w14:textId="00AEE85C" w:rsidR="00ED3610" w:rsidRDefault="00D60E41" w:rsidP="00ED3610">
      <w:pPr>
        <w:pStyle w:val="Zkladntext"/>
        <w:rPr>
          <w:lang w:val="cs-CZ"/>
        </w:rPr>
      </w:pPr>
      <w:r w:rsidRPr="0098298C">
        <w:rPr>
          <w:lang w:val="cs-CZ"/>
        </w:rPr>
        <w:t>a</w:t>
      </w:r>
    </w:p>
    <w:p w14:paraId="7BE44EC5" w14:textId="1E686A89" w:rsidR="00ED3610" w:rsidRPr="006A0865" w:rsidRDefault="00D60E41" w:rsidP="00ED3610">
      <w:pPr>
        <w:jc w:val="both"/>
        <w:rPr>
          <w:lang w:val="cs-CZ"/>
        </w:rPr>
      </w:pPr>
      <w:r w:rsidRPr="00BE6E82">
        <w:rPr>
          <w:lang w:val="cs-CZ"/>
        </w:rPr>
        <w:t>2.</w:t>
      </w:r>
      <w:r w:rsidR="00ED3610" w:rsidRPr="00BE6E82">
        <w:rPr>
          <w:lang w:val="cs-CZ"/>
        </w:rPr>
        <w:t xml:space="preserve"> </w:t>
      </w:r>
      <w:r w:rsidR="006A0865" w:rsidRPr="00BE6E82">
        <w:rPr>
          <w:lang w:val="cs-CZ"/>
        </w:rPr>
        <w:t>auditující mediální agentura</w:t>
      </w:r>
    </w:p>
    <w:p w14:paraId="452A29E4" w14:textId="77777777" w:rsidR="00ED3610" w:rsidRDefault="00ED3610" w:rsidP="00D60E41">
      <w:pPr>
        <w:pStyle w:val="Zkladntext"/>
        <w:spacing w:after="60"/>
        <w:rPr>
          <w:lang w:val="cs-CZ"/>
        </w:rPr>
      </w:pPr>
    </w:p>
    <w:p w14:paraId="5D460157" w14:textId="7D95EE4F" w:rsidR="00D60E41" w:rsidRPr="0098298C" w:rsidRDefault="00D60E41" w:rsidP="00D60E41">
      <w:pPr>
        <w:pStyle w:val="Zkladntext"/>
        <w:spacing w:after="60"/>
        <w:rPr>
          <w:b/>
          <w:lang w:val="cs-CZ"/>
        </w:rPr>
      </w:pPr>
      <w:r w:rsidRPr="0098298C">
        <w:rPr>
          <w:b/>
          <w:lang w:val="cs-CZ"/>
        </w:rPr>
        <w:t xml:space="preserve"> _______________________</w:t>
      </w:r>
    </w:p>
    <w:p w14:paraId="61AE5F2A" w14:textId="77777777" w:rsidR="00D60E41" w:rsidRPr="0098298C" w:rsidRDefault="00D60E41" w:rsidP="00D60E41">
      <w:pPr>
        <w:pStyle w:val="Zkladntext"/>
        <w:spacing w:after="60"/>
        <w:rPr>
          <w:lang w:val="cs-CZ"/>
        </w:rPr>
      </w:pPr>
      <w:r w:rsidRPr="0098298C">
        <w:rPr>
          <w:lang w:val="cs-CZ"/>
        </w:rPr>
        <w:t>se sídlem _________________</w:t>
      </w:r>
    </w:p>
    <w:p w14:paraId="7985B20F" w14:textId="77777777" w:rsidR="00D60E41" w:rsidRPr="0098298C" w:rsidRDefault="00D60E41" w:rsidP="00D60E41">
      <w:pPr>
        <w:pStyle w:val="Zkladntext"/>
        <w:spacing w:after="60"/>
        <w:rPr>
          <w:lang w:val="cs-CZ"/>
        </w:rPr>
      </w:pPr>
      <w:r w:rsidRPr="0098298C">
        <w:rPr>
          <w:lang w:val="cs-CZ"/>
        </w:rPr>
        <w:t>IČO : ____________________</w:t>
      </w:r>
    </w:p>
    <w:p w14:paraId="190CE78E" w14:textId="77777777" w:rsidR="00D60E41" w:rsidRPr="0098298C" w:rsidRDefault="00D60E41" w:rsidP="00D60E41">
      <w:pPr>
        <w:pStyle w:val="Zkladntext"/>
        <w:spacing w:after="60"/>
        <w:rPr>
          <w:lang w:val="cs-CZ"/>
        </w:rPr>
      </w:pPr>
      <w:r w:rsidRPr="0098298C">
        <w:rPr>
          <w:lang w:val="cs-CZ"/>
        </w:rPr>
        <w:t>DIČ : ____________________</w:t>
      </w:r>
    </w:p>
    <w:p w14:paraId="1F1C010A" w14:textId="77777777" w:rsidR="00D60E41" w:rsidRPr="0098298C" w:rsidRDefault="00D60E41" w:rsidP="00D60E41">
      <w:pPr>
        <w:pStyle w:val="Zkladntext"/>
        <w:spacing w:after="60"/>
        <w:rPr>
          <w:lang w:val="cs-CZ"/>
        </w:rPr>
      </w:pPr>
      <w:r w:rsidRPr="0098298C">
        <w:rPr>
          <w:lang w:val="cs-CZ"/>
        </w:rPr>
        <w:t>registrovaná v obchodním rejstříku vedeném ___________, oddíl __, číslo ____</w:t>
      </w:r>
    </w:p>
    <w:p w14:paraId="106096EE" w14:textId="77777777" w:rsidR="00D60E41" w:rsidRPr="0098298C" w:rsidRDefault="00D60E41" w:rsidP="00D60E41">
      <w:pPr>
        <w:pStyle w:val="Zkladntext"/>
        <w:spacing w:after="60"/>
        <w:rPr>
          <w:lang w:val="cs-CZ"/>
        </w:rPr>
      </w:pPr>
      <w:r w:rsidRPr="0098298C">
        <w:rPr>
          <w:lang w:val="cs-CZ"/>
        </w:rPr>
        <w:t>zastoupená ________________</w:t>
      </w:r>
    </w:p>
    <w:p w14:paraId="648AE813" w14:textId="77777777" w:rsidR="00D60E41" w:rsidRPr="0098298C" w:rsidRDefault="00D60E41" w:rsidP="00D60E41">
      <w:pPr>
        <w:pStyle w:val="Zkladntext"/>
        <w:spacing w:after="60"/>
        <w:rPr>
          <w:lang w:val="cs-CZ"/>
        </w:rPr>
      </w:pPr>
      <w:r w:rsidRPr="0098298C">
        <w:rPr>
          <w:lang w:val="cs-CZ"/>
        </w:rPr>
        <w:t>bankovní spojení : __________</w:t>
      </w:r>
    </w:p>
    <w:p w14:paraId="3FF602E9" w14:textId="77777777" w:rsidR="00D60E41" w:rsidRPr="0098298C" w:rsidRDefault="00D60E41" w:rsidP="00D60E41">
      <w:pPr>
        <w:pStyle w:val="Zkladntext"/>
        <w:rPr>
          <w:lang w:val="cs-CZ"/>
        </w:rPr>
      </w:pPr>
      <w:r w:rsidRPr="0098298C">
        <w:rPr>
          <w:lang w:val="cs-CZ"/>
        </w:rPr>
        <w:t>č. ú. _____________________</w:t>
      </w:r>
    </w:p>
    <w:p w14:paraId="5BDA6E99" w14:textId="77777777" w:rsidR="00D60E41" w:rsidRPr="0098298C" w:rsidRDefault="00D60E41" w:rsidP="00D60E41">
      <w:pPr>
        <w:pStyle w:val="Zkladntext"/>
        <w:rPr>
          <w:lang w:val="cs-CZ"/>
        </w:rPr>
      </w:pPr>
      <w:r w:rsidRPr="0098298C">
        <w:rPr>
          <w:lang w:val="cs-CZ"/>
        </w:rPr>
        <w:t>(dále jen "</w:t>
      </w:r>
      <w:r>
        <w:rPr>
          <w:b/>
          <w:lang w:val="cs-CZ"/>
        </w:rPr>
        <w:t>Odběratel</w:t>
      </w:r>
      <w:r w:rsidRPr="0098298C">
        <w:rPr>
          <w:lang w:val="cs-CZ"/>
        </w:rPr>
        <w:t>")</w:t>
      </w:r>
    </w:p>
    <w:p w14:paraId="65D1C822" w14:textId="77777777" w:rsidR="00D60E41" w:rsidRPr="0098298C" w:rsidRDefault="00D60E41" w:rsidP="00D60E41">
      <w:pPr>
        <w:pStyle w:val="Zkladntext"/>
        <w:rPr>
          <w:lang w:val="cs-CZ"/>
        </w:rPr>
      </w:pPr>
      <w:r w:rsidRPr="0098298C">
        <w:rPr>
          <w:lang w:val="cs-CZ"/>
        </w:rPr>
        <w:t>(společně dále jen "</w:t>
      </w:r>
      <w:r w:rsidRPr="0098298C">
        <w:rPr>
          <w:b/>
          <w:lang w:val="cs-CZ"/>
        </w:rPr>
        <w:t>Smluvní strany</w:t>
      </w:r>
      <w:r w:rsidRPr="0098298C">
        <w:rPr>
          <w:lang w:val="cs-CZ"/>
        </w:rPr>
        <w:t>")</w:t>
      </w:r>
    </w:p>
    <w:p w14:paraId="3BF7B76A" w14:textId="77777777" w:rsidR="00D60E41" w:rsidRPr="0098298C" w:rsidRDefault="00D60E41" w:rsidP="00D60E41">
      <w:pPr>
        <w:pStyle w:val="Zkladntext"/>
        <w:rPr>
          <w:lang w:val="cs-CZ"/>
        </w:rPr>
      </w:pPr>
      <w:r w:rsidRPr="0098298C">
        <w:rPr>
          <w:lang w:val="cs-CZ"/>
        </w:rPr>
        <w:t xml:space="preserve">uzavřeli níže uvedeného dne tuto smlouvu o </w:t>
      </w:r>
      <w:r>
        <w:rPr>
          <w:lang w:val="cs-CZ"/>
        </w:rPr>
        <w:t>poskytování výsledků projektu AdMonitoring (Monitoring Internetové reklamy)</w:t>
      </w:r>
      <w:r w:rsidRPr="0098298C">
        <w:rPr>
          <w:lang w:val="cs-CZ"/>
        </w:rPr>
        <w:t xml:space="preserve"> (dále jen "</w:t>
      </w:r>
      <w:r w:rsidRPr="0098298C">
        <w:rPr>
          <w:b/>
          <w:lang w:val="cs-CZ"/>
        </w:rPr>
        <w:t>Smlouva</w:t>
      </w:r>
      <w:r w:rsidRPr="0098298C">
        <w:rPr>
          <w:lang w:val="cs-CZ"/>
        </w:rPr>
        <w:t>").</w:t>
      </w:r>
      <w:r w:rsidRPr="0098298C">
        <w:rPr>
          <w:lang w:val="cs-CZ"/>
        </w:rPr>
        <w:tab/>
      </w:r>
    </w:p>
    <w:p w14:paraId="2944290A" w14:textId="77777777" w:rsidR="00D60E41" w:rsidRPr="0098298C" w:rsidRDefault="00D60E41" w:rsidP="00D60E41">
      <w:pPr>
        <w:jc w:val="both"/>
        <w:rPr>
          <w:rFonts w:ascii="Arial" w:hAnsi="Arial" w:cs="Arial"/>
          <w:sz w:val="18"/>
          <w:lang w:val="cs-CZ"/>
        </w:rPr>
      </w:pPr>
    </w:p>
    <w:p w14:paraId="36E71BB5" w14:textId="77777777" w:rsidR="00D60E41" w:rsidRPr="0098298C" w:rsidRDefault="00D60E41" w:rsidP="00D60E41">
      <w:pPr>
        <w:jc w:val="both"/>
        <w:rPr>
          <w:rFonts w:ascii="Arial" w:hAnsi="Arial" w:cs="Arial"/>
          <w:sz w:val="18"/>
          <w:lang w:val="cs-CZ"/>
        </w:rPr>
      </w:pPr>
    </w:p>
    <w:p w14:paraId="5B1EB5A2" w14:textId="77777777" w:rsidR="00D60E41" w:rsidRPr="0098298C" w:rsidRDefault="00D60E41" w:rsidP="00D60E41">
      <w:pPr>
        <w:pStyle w:val="BBHeading1"/>
        <w:numPr>
          <w:ilvl w:val="0"/>
          <w:numId w:val="3"/>
        </w:numPr>
        <w:rPr>
          <w:lang w:val="cs-CZ"/>
        </w:rPr>
      </w:pPr>
      <w:r w:rsidRPr="0098298C">
        <w:rPr>
          <w:lang w:val="cs-CZ"/>
        </w:rPr>
        <w:t xml:space="preserve">DEFINICE A VÝKLAD </w:t>
      </w:r>
    </w:p>
    <w:p w14:paraId="48C7131B" w14:textId="693168EB" w:rsidR="00542BF2" w:rsidRPr="00542BF2" w:rsidRDefault="00D60E41" w:rsidP="00542BF2">
      <w:pPr>
        <w:pStyle w:val="BBClause2"/>
        <w:rPr>
          <w:lang w:val="cs-CZ"/>
        </w:rPr>
      </w:pPr>
      <w:r w:rsidRPr="0098298C">
        <w:rPr>
          <w:lang w:val="cs-CZ"/>
        </w:rPr>
        <w:t xml:space="preserve">Pokud není v této Smlouvě výslovně uvedeno jinak, mají pojmy obsažené v této Smlouvě a </w:t>
      </w:r>
      <w:r w:rsidR="00542BF2" w:rsidRPr="0098298C">
        <w:rPr>
          <w:lang w:val="cs-CZ"/>
        </w:rPr>
        <w:t xml:space="preserve">jejích přílohách, pokud začínají velkými písmeny, význam definovaný </w:t>
      </w:r>
      <w:r w:rsidR="00542BF2" w:rsidRPr="00542BF2">
        <w:rPr>
          <w:lang w:val="cs-CZ"/>
        </w:rPr>
        <w:t>v čl. </w:t>
      </w:r>
      <w:r w:rsidR="00542BF2" w:rsidRPr="00542BF2">
        <w:rPr>
          <w:lang w:val="cs-CZ"/>
        </w:rPr>
        <w:fldChar w:fldCharType="begin"/>
      </w:r>
      <w:r w:rsidR="00542BF2" w:rsidRPr="00542BF2">
        <w:rPr>
          <w:lang w:val="cs-CZ"/>
        </w:rPr>
        <w:instrText xml:space="preserve"> REF _Ref334701136 \r \h  \* MERGEFORMAT </w:instrText>
      </w:r>
      <w:r w:rsidR="00542BF2" w:rsidRPr="00542BF2">
        <w:rPr>
          <w:lang w:val="cs-CZ"/>
        </w:rPr>
      </w:r>
      <w:r w:rsidR="00542BF2" w:rsidRPr="00542BF2">
        <w:rPr>
          <w:lang w:val="cs-CZ"/>
        </w:rPr>
        <w:fldChar w:fldCharType="separate"/>
      </w:r>
      <w:r w:rsidR="00542BF2" w:rsidRPr="00542BF2">
        <w:rPr>
          <w:lang w:val="cs-CZ"/>
        </w:rPr>
        <w:t>2</w:t>
      </w:r>
      <w:r w:rsidR="00542BF2" w:rsidRPr="00542BF2">
        <w:rPr>
          <w:lang w:val="cs-CZ"/>
        </w:rPr>
        <w:fldChar w:fldCharType="end"/>
      </w:r>
      <w:r w:rsidR="00542BF2" w:rsidRPr="00542BF2">
        <w:rPr>
          <w:lang w:val="cs-CZ"/>
        </w:rPr>
        <w:t xml:space="preserve"> Obchodních podmín</w:t>
      </w:r>
      <w:r w:rsidR="00542BF2">
        <w:rPr>
          <w:lang w:val="cs-CZ"/>
        </w:rPr>
        <w:t>ek</w:t>
      </w:r>
      <w:r w:rsidR="00542BF2" w:rsidRPr="00542BF2">
        <w:rPr>
          <w:lang w:val="cs-CZ"/>
        </w:rPr>
        <w:t xml:space="preserve"> SPIR pro poskytování výsledků projektu AdMonitoring (dále jen „</w:t>
      </w:r>
      <w:r w:rsidR="00542BF2" w:rsidRPr="00542BF2">
        <w:rPr>
          <w:b/>
          <w:lang w:val="cs-CZ"/>
        </w:rPr>
        <w:t>Obchodní podmínky</w:t>
      </w:r>
      <w:r w:rsidR="00542BF2" w:rsidRPr="00542BF2">
        <w:rPr>
          <w:lang w:val="cs-CZ"/>
        </w:rPr>
        <w:t xml:space="preserve">“) a v příloze č. 1 Obchodních podmínek – Metodice s tím, že Obchodní podmínky </w:t>
      </w:r>
      <w:r w:rsidR="00542BF2">
        <w:rPr>
          <w:lang w:val="cs-CZ"/>
        </w:rPr>
        <w:t xml:space="preserve">včetně Metodiky </w:t>
      </w:r>
      <w:r w:rsidR="00542BF2" w:rsidRPr="00542BF2">
        <w:rPr>
          <w:lang w:val="cs-CZ"/>
        </w:rPr>
        <w:t xml:space="preserve">jsou v aktuální verzi zveřejněny na webové </w:t>
      </w:r>
      <w:r w:rsidR="00542BF2" w:rsidRPr="00542BF2">
        <w:rPr>
          <w:lang w:val="cs-CZ"/>
        </w:rPr>
        <w:lastRenderedPageBreak/>
        <w:t xml:space="preserve">stránce </w:t>
      </w:r>
      <w:hyperlink r:id="rId7" w:history="1">
        <w:r w:rsidR="00542BF2" w:rsidRPr="00542BF2">
          <w:rPr>
            <w:rStyle w:val="Hypertextovodkaz"/>
            <w:lang w:val="cs-CZ"/>
          </w:rPr>
          <w:t>www.admonitoring.cz</w:t>
        </w:r>
      </w:hyperlink>
      <w:r w:rsidR="00542BF2" w:rsidRPr="00542BF2">
        <w:rPr>
          <w:lang w:val="cs-CZ"/>
        </w:rPr>
        <w:t>; verze Obchodních podmínek platná ke dni uzavření smlouvy představuje přílohu č. 1 Smlouvy.</w:t>
      </w:r>
    </w:p>
    <w:p w14:paraId="40E99DE1" w14:textId="16C6DC7F" w:rsidR="00D60E41" w:rsidRPr="0098298C" w:rsidRDefault="00D60E41" w:rsidP="00D60E41">
      <w:pPr>
        <w:pStyle w:val="BBClause2"/>
        <w:rPr>
          <w:lang w:val="cs-CZ"/>
        </w:rPr>
      </w:pPr>
      <w:r w:rsidRPr="0098298C">
        <w:rPr>
          <w:lang w:val="cs-CZ"/>
        </w:rPr>
        <w:t>Nadpisy ve Smlouvě nebo jejích přílohách slouží pouze pro snazší orientaci a nemají vliv na výklad těchto dokumentů.</w:t>
      </w:r>
    </w:p>
    <w:p w14:paraId="5D5AA344" w14:textId="77777777" w:rsidR="00D60E41" w:rsidRPr="0098298C" w:rsidRDefault="00D60E41" w:rsidP="00D60E41">
      <w:pPr>
        <w:pStyle w:val="BBHeading1"/>
        <w:rPr>
          <w:lang w:val="cs-CZ"/>
        </w:rPr>
      </w:pPr>
      <w:r w:rsidRPr="0098298C">
        <w:rPr>
          <w:lang w:val="cs-CZ"/>
        </w:rPr>
        <w:t xml:space="preserve">Předmět smlouvy </w:t>
      </w:r>
    </w:p>
    <w:p w14:paraId="7936626F" w14:textId="77777777" w:rsidR="00D60E41" w:rsidRPr="0098298C" w:rsidRDefault="00D60E41" w:rsidP="00D60E41">
      <w:pPr>
        <w:pStyle w:val="BBClause2"/>
        <w:keepNext/>
        <w:rPr>
          <w:lang w:val="cs-CZ"/>
        </w:rPr>
      </w:pPr>
      <w:r w:rsidRPr="0098298C">
        <w:rPr>
          <w:lang w:val="cs-CZ"/>
        </w:rPr>
        <w:t>Předmětem Smlouvy je:</w:t>
      </w:r>
    </w:p>
    <w:p w14:paraId="366B2A65" w14:textId="77777777" w:rsidR="00D60E41" w:rsidRPr="0098298C" w:rsidRDefault="00D60E41" w:rsidP="00D60E41">
      <w:pPr>
        <w:pStyle w:val="BBClause3"/>
        <w:keepNext/>
        <w:spacing w:after="60"/>
        <w:rPr>
          <w:lang w:val="cs-CZ"/>
        </w:rPr>
      </w:pPr>
      <w:bookmarkStart w:id="1" w:name="_Ref335145513"/>
      <w:r w:rsidRPr="0098298C">
        <w:rPr>
          <w:lang w:val="cs-CZ"/>
        </w:rPr>
        <w:t xml:space="preserve">závazek </w:t>
      </w:r>
      <w:r w:rsidRPr="0098298C">
        <w:rPr>
          <w:i/>
          <w:lang w:val="cs-CZ"/>
        </w:rPr>
        <w:t>SPIRu</w:t>
      </w:r>
      <w:r w:rsidRPr="0098298C">
        <w:rPr>
          <w:lang w:val="cs-CZ"/>
        </w:rPr>
        <w:t xml:space="preserve">  způsobem a v termínech  stanovených v této Smlouvě a jejích přílohách:</w:t>
      </w:r>
      <w:bookmarkEnd w:id="1"/>
    </w:p>
    <w:p w14:paraId="48463816" w14:textId="77777777" w:rsidR="00D60E41" w:rsidRPr="0098298C" w:rsidRDefault="00D60E41" w:rsidP="00D60E41">
      <w:pPr>
        <w:pStyle w:val="BBClause5"/>
        <w:spacing w:after="60"/>
        <w:rPr>
          <w:lang w:val="cs-CZ"/>
        </w:rPr>
      </w:pPr>
      <w:r w:rsidRPr="0098298C">
        <w:rPr>
          <w:lang w:val="cs-CZ"/>
        </w:rPr>
        <w:t xml:space="preserve">zajistit provádění Výzkumu </w:t>
      </w:r>
      <w:r>
        <w:rPr>
          <w:lang w:val="cs-CZ"/>
        </w:rPr>
        <w:t xml:space="preserve">pro </w:t>
      </w:r>
      <w:r w:rsidRPr="00100129">
        <w:rPr>
          <w:lang w:val="cs-CZ"/>
        </w:rPr>
        <w:t>Odběratele</w:t>
      </w:r>
      <w:r w:rsidRPr="0098298C">
        <w:rPr>
          <w:lang w:val="cs-CZ"/>
        </w:rPr>
        <w:t>,</w:t>
      </w:r>
    </w:p>
    <w:p w14:paraId="48E28433" w14:textId="3E834BAE" w:rsidR="00100129" w:rsidRDefault="00100129" w:rsidP="00100129">
      <w:pPr>
        <w:pStyle w:val="BBClause5"/>
        <w:spacing w:after="60"/>
        <w:rPr>
          <w:lang w:val="cs-CZ"/>
        </w:rPr>
      </w:pPr>
      <w:bookmarkStart w:id="2" w:name="_Ref335148670"/>
      <w:bookmarkStart w:id="3" w:name="_Ref335294045"/>
      <w:r>
        <w:rPr>
          <w:lang w:val="cs-CZ"/>
        </w:rPr>
        <w:t xml:space="preserve">zaslat Odběrateli (jeho zástupci) přístupové heslo do </w:t>
      </w:r>
      <w:r w:rsidR="00D60E41">
        <w:rPr>
          <w:lang w:val="cs-CZ"/>
        </w:rPr>
        <w:t xml:space="preserve">OLA (online aplikace) provozované na stránkách </w:t>
      </w:r>
      <w:r w:rsidR="00D60E41" w:rsidRPr="006A0865">
        <w:rPr>
          <w:lang w:val="cs-CZ"/>
        </w:rPr>
        <w:t xml:space="preserve">Realizátora </w:t>
      </w:r>
      <w:r w:rsidR="00E9185D" w:rsidRPr="006A0865">
        <w:rPr>
          <w:lang w:val="cs-CZ"/>
        </w:rPr>
        <w:t xml:space="preserve">Výzkumu </w:t>
      </w:r>
      <w:r w:rsidR="00D60E41" w:rsidRPr="006A0865">
        <w:rPr>
          <w:lang w:val="cs-CZ"/>
        </w:rPr>
        <w:t xml:space="preserve">dostupné na adrese:  </w:t>
      </w:r>
      <w:hyperlink r:id="rId8" w:history="1">
        <w:r w:rsidR="00D60E41" w:rsidRPr="006A0865">
          <w:rPr>
            <w:rStyle w:val="Hypertextovodkaz"/>
            <w:lang w:val="cs-CZ"/>
          </w:rPr>
          <w:t>http://admonitoring.mediaresearch.cz/AdMonitorOLA/login.jsp</w:t>
        </w:r>
      </w:hyperlink>
      <w:r w:rsidRPr="006A0865">
        <w:rPr>
          <w:lang w:val="cs-CZ"/>
        </w:rPr>
        <w:t xml:space="preserve">, kde budou k dispozici </w:t>
      </w:r>
      <w:r w:rsidR="00585131" w:rsidRPr="006A0865">
        <w:rPr>
          <w:lang w:val="cs-CZ"/>
        </w:rPr>
        <w:t>V</w:t>
      </w:r>
      <w:r w:rsidRPr="006A0865">
        <w:rPr>
          <w:lang w:val="cs-CZ"/>
        </w:rPr>
        <w:t xml:space="preserve">ýsledky Výzkumu, a to </w:t>
      </w:r>
      <w:bookmarkStart w:id="4" w:name="_Ref337825435"/>
      <w:bookmarkEnd w:id="2"/>
      <w:r>
        <w:rPr>
          <w:lang w:val="cs-CZ"/>
        </w:rPr>
        <w:t>v rozsahu stanoveném v</w:t>
      </w:r>
      <w:r w:rsidR="00542BF2">
        <w:rPr>
          <w:lang w:val="cs-CZ"/>
        </w:rPr>
        <w:t> Obchodních podmínkách a v Metodice</w:t>
      </w:r>
      <w:r>
        <w:rPr>
          <w:lang w:val="cs-CZ"/>
        </w:rPr>
        <w:t>,</w:t>
      </w:r>
    </w:p>
    <w:bookmarkEnd w:id="3"/>
    <w:bookmarkEnd w:id="4"/>
    <w:p w14:paraId="34F67B0F" w14:textId="77777777" w:rsidR="00D60E41" w:rsidRDefault="00D60E41" w:rsidP="00D60E41">
      <w:pPr>
        <w:pStyle w:val="BBClause5"/>
        <w:rPr>
          <w:lang w:val="cs-CZ"/>
        </w:rPr>
      </w:pPr>
      <w:r w:rsidRPr="006A0865">
        <w:rPr>
          <w:lang w:val="cs-CZ"/>
        </w:rPr>
        <w:t>poskytnout Odběrateli obslužný software (OLA) umožňující Odběrateli samostatnou práci s monitorovanými daty</w:t>
      </w:r>
    </w:p>
    <w:p w14:paraId="6EDBC2D1" w14:textId="77777777" w:rsidR="00D60E41" w:rsidRPr="0098298C" w:rsidRDefault="00D60E41" w:rsidP="00D60E41">
      <w:pPr>
        <w:pStyle w:val="BBClause3"/>
        <w:spacing w:after="60"/>
        <w:rPr>
          <w:lang w:val="cs-CZ"/>
        </w:rPr>
      </w:pPr>
      <w:bookmarkStart w:id="5" w:name="_Ref334623426"/>
      <w:r w:rsidRPr="0098298C">
        <w:rPr>
          <w:lang w:val="cs-CZ"/>
        </w:rPr>
        <w:t xml:space="preserve">závazek </w:t>
      </w:r>
      <w:r>
        <w:rPr>
          <w:i/>
          <w:lang w:val="cs-CZ"/>
        </w:rPr>
        <w:t>Odběratele</w:t>
      </w:r>
      <w:r w:rsidRPr="0098298C">
        <w:rPr>
          <w:lang w:val="cs-CZ"/>
        </w:rPr>
        <w:t>:</w:t>
      </w:r>
      <w:bookmarkEnd w:id="5"/>
    </w:p>
    <w:p w14:paraId="7FCDB9FE" w14:textId="77777777" w:rsidR="00D60E41" w:rsidRDefault="00D60E41" w:rsidP="00D60E41">
      <w:pPr>
        <w:pStyle w:val="BBClause5"/>
        <w:rPr>
          <w:lang w:val="cs-CZ"/>
        </w:rPr>
      </w:pPr>
      <w:r>
        <w:rPr>
          <w:lang w:val="cs-CZ"/>
        </w:rPr>
        <w:t>potvrdit přijetí přístupového hesla dle čl. 2.1.1.c) výše,</w:t>
      </w:r>
    </w:p>
    <w:p w14:paraId="12653F09" w14:textId="4C597C65" w:rsidR="00CA78BA" w:rsidRPr="00542BF2" w:rsidRDefault="00CA78BA" w:rsidP="00D60E41">
      <w:pPr>
        <w:pStyle w:val="BBClause5"/>
        <w:rPr>
          <w:lang w:val="cs-CZ"/>
        </w:rPr>
      </w:pPr>
      <w:r w:rsidRPr="006A0865">
        <w:rPr>
          <w:szCs w:val="22"/>
          <w:lang w:val="cs-CZ"/>
        </w:rPr>
        <w:t xml:space="preserve">předávat pravidelně po celou dobu trvání Smlouvy </w:t>
      </w:r>
      <w:r w:rsidRPr="006A0865">
        <w:rPr>
          <w:i/>
          <w:szCs w:val="22"/>
          <w:lang w:val="cs-CZ"/>
        </w:rPr>
        <w:t xml:space="preserve">SPIRu </w:t>
      </w:r>
      <w:r w:rsidRPr="006A0865">
        <w:rPr>
          <w:szCs w:val="22"/>
          <w:lang w:val="cs-CZ"/>
        </w:rPr>
        <w:t xml:space="preserve">údaje o </w:t>
      </w:r>
      <w:r w:rsidR="006A0865">
        <w:rPr>
          <w:szCs w:val="22"/>
          <w:lang w:val="cs-CZ"/>
        </w:rPr>
        <w:t>provedení auditu u médií, které Odběratel zastupuje</w:t>
      </w:r>
      <w:r w:rsidRPr="006A0865">
        <w:rPr>
          <w:szCs w:val="22"/>
          <w:lang w:val="cs-CZ"/>
        </w:rPr>
        <w:t xml:space="preserve">, a to rozsahu stanoveném v </w:t>
      </w:r>
      <w:r w:rsidR="00542BF2">
        <w:rPr>
          <w:szCs w:val="22"/>
          <w:lang w:val="cs-CZ"/>
        </w:rPr>
        <w:t>Metodice</w:t>
      </w:r>
      <w:r w:rsidRPr="006A0865">
        <w:rPr>
          <w:szCs w:val="22"/>
          <w:lang w:val="cs-CZ"/>
        </w:rPr>
        <w:t>,</w:t>
      </w:r>
    </w:p>
    <w:p w14:paraId="2D117E8F" w14:textId="1858ABC7" w:rsidR="00542BF2" w:rsidRPr="00542BF2" w:rsidRDefault="00542BF2" w:rsidP="00D60E41">
      <w:pPr>
        <w:pStyle w:val="BBClause5"/>
        <w:rPr>
          <w:lang w:val="cs-CZ"/>
        </w:rPr>
      </w:pPr>
      <w:r>
        <w:t xml:space="preserve">na základě výzvy ze strany SPIR </w:t>
      </w:r>
      <w:r w:rsidRPr="009E277F">
        <w:t xml:space="preserve">provést audit podle </w:t>
      </w:r>
      <w:r>
        <w:t>čl. 6 odst. 6 M</w:t>
      </w:r>
      <w:r w:rsidRPr="009E277F">
        <w:t xml:space="preserve">etodiky u médií, které </w:t>
      </w:r>
      <w:r>
        <w:t>Odběratel</w:t>
      </w:r>
      <w:r w:rsidRPr="009E277F">
        <w:t xml:space="preserve"> zastupuje, a to v souladu s výzvou </w:t>
      </w:r>
      <w:r>
        <w:t>Dodavatel</w:t>
      </w:r>
      <w:r w:rsidRPr="009E277F">
        <w:t>e</w:t>
      </w:r>
      <w:r>
        <w:t>,</w:t>
      </w:r>
    </w:p>
    <w:p w14:paraId="7A0AECB9" w14:textId="06FD694B" w:rsidR="00542BF2" w:rsidRPr="0095791E" w:rsidRDefault="00542BF2" w:rsidP="00542BF2">
      <w:pPr>
        <w:pStyle w:val="BBClause5"/>
        <w:rPr>
          <w:lang w:val="cs-CZ"/>
        </w:rPr>
      </w:pPr>
      <w:r>
        <w:t xml:space="preserve">při dodávce zadání kampaně (případně části kampaně) dodat všem médiím, na kterých inzeruje, AdMonitoring Name dle pokynu </w:t>
      </w:r>
      <w:r w:rsidR="0095791E">
        <w:t>SPIRu</w:t>
      </w:r>
      <w:r>
        <w:t xml:space="preserve">, tj. název kampaně, který bude stejný pro všechna  média </w:t>
      </w:r>
      <w:r w:rsidR="0095791E">
        <w:t>Odběratele</w:t>
      </w:r>
      <w:r>
        <w:t xml:space="preserve">, na jehož základě je možné kampaně identifikovat a zajistit používání identifikace všemi médii </w:t>
      </w:r>
      <w:r w:rsidR="0095791E">
        <w:t>Odběratele</w:t>
      </w:r>
      <w:r>
        <w:t xml:space="preserve"> v souladu s pokyny </w:t>
      </w:r>
      <w:r w:rsidR="0095791E">
        <w:t>SPIRu,</w:t>
      </w:r>
    </w:p>
    <w:p w14:paraId="512FF630" w14:textId="77777777" w:rsidR="00D60E41" w:rsidRPr="00D60E41" w:rsidRDefault="00D60E41" w:rsidP="00D60E41">
      <w:pPr>
        <w:pStyle w:val="BBClause5"/>
        <w:rPr>
          <w:lang w:val="cs-CZ"/>
        </w:rPr>
      </w:pPr>
      <w:r>
        <w:rPr>
          <w:lang w:val="cs-CZ"/>
        </w:rPr>
        <w:t>u</w:t>
      </w:r>
      <w:r w:rsidRPr="0098298C">
        <w:rPr>
          <w:lang w:val="cs-CZ"/>
        </w:rPr>
        <w:t xml:space="preserve">hradit </w:t>
      </w:r>
      <w:r w:rsidRPr="0098298C">
        <w:rPr>
          <w:i/>
          <w:lang w:val="cs-CZ"/>
        </w:rPr>
        <w:t>SPIRu</w:t>
      </w:r>
      <w:r w:rsidRPr="0098298C">
        <w:rPr>
          <w:lang w:val="cs-CZ"/>
        </w:rPr>
        <w:t xml:space="preserve"> za činnost</w:t>
      </w:r>
      <w:r>
        <w:rPr>
          <w:lang w:val="cs-CZ"/>
        </w:rPr>
        <w:t xml:space="preserve"> dle čl. </w:t>
      </w:r>
      <w:r>
        <w:rPr>
          <w:lang w:val="cs-CZ"/>
        </w:rPr>
        <w:fldChar w:fldCharType="begin"/>
      </w:r>
      <w:r>
        <w:rPr>
          <w:lang w:val="cs-CZ"/>
        </w:rPr>
        <w:instrText xml:space="preserve"> REF _Ref335145513 \r \h </w:instrText>
      </w:r>
      <w:r>
        <w:rPr>
          <w:lang w:val="cs-CZ"/>
        </w:rPr>
      </w:r>
      <w:r>
        <w:rPr>
          <w:lang w:val="cs-CZ"/>
        </w:rPr>
        <w:fldChar w:fldCharType="separate"/>
      </w:r>
      <w:r>
        <w:rPr>
          <w:lang w:val="cs-CZ"/>
        </w:rPr>
        <w:t>2.1.1</w:t>
      </w:r>
      <w:r>
        <w:rPr>
          <w:lang w:val="cs-CZ"/>
        </w:rPr>
        <w:fldChar w:fldCharType="end"/>
      </w:r>
      <w:r>
        <w:rPr>
          <w:lang w:val="cs-CZ"/>
        </w:rPr>
        <w:t xml:space="preserve"> Smlouvy</w:t>
      </w:r>
      <w:r w:rsidRPr="0098298C">
        <w:rPr>
          <w:lang w:val="cs-CZ"/>
        </w:rPr>
        <w:t xml:space="preserve"> cenu ve výši podle čl. </w:t>
      </w:r>
      <w:r>
        <w:rPr>
          <w:lang w:val="cs-CZ"/>
        </w:rPr>
        <w:fldChar w:fldCharType="begin"/>
      </w:r>
      <w:r>
        <w:rPr>
          <w:lang w:val="cs-CZ"/>
        </w:rPr>
        <w:instrText xml:space="preserve"> REF _Ref334703064 \r \h </w:instrText>
      </w:r>
      <w:r>
        <w:rPr>
          <w:lang w:val="cs-CZ"/>
        </w:rPr>
      </w:r>
      <w:r>
        <w:rPr>
          <w:lang w:val="cs-CZ"/>
        </w:rPr>
        <w:fldChar w:fldCharType="separate"/>
      </w:r>
      <w:r>
        <w:rPr>
          <w:lang w:val="cs-CZ"/>
        </w:rPr>
        <w:t>3</w:t>
      </w:r>
      <w:r>
        <w:rPr>
          <w:lang w:val="cs-CZ"/>
        </w:rPr>
        <w:fldChar w:fldCharType="end"/>
      </w:r>
      <w:r w:rsidRPr="0098298C">
        <w:rPr>
          <w:lang w:val="cs-CZ"/>
        </w:rPr>
        <w:t xml:space="preserve"> </w:t>
      </w:r>
      <w:r>
        <w:rPr>
          <w:lang w:val="cs-CZ"/>
        </w:rPr>
        <w:t>S</w:t>
      </w:r>
      <w:r w:rsidRPr="0098298C">
        <w:rPr>
          <w:lang w:val="cs-CZ"/>
        </w:rPr>
        <w:t>mlouvy.</w:t>
      </w:r>
    </w:p>
    <w:p w14:paraId="380478F0" w14:textId="77777777" w:rsidR="00D60E41" w:rsidRPr="0098298C" w:rsidRDefault="00D60E41" w:rsidP="00D60E41">
      <w:pPr>
        <w:pStyle w:val="BBClause5"/>
        <w:numPr>
          <w:ilvl w:val="0"/>
          <w:numId w:val="0"/>
        </w:numPr>
        <w:ind w:left="2699"/>
        <w:rPr>
          <w:lang w:val="cs-CZ"/>
        </w:rPr>
      </w:pPr>
    </w:p>
    <w:p w14:paraId="1EA05F70" w14:textId="1097E86E" w:rsidR="00D60E41" w:rsidRDefault="00D60E41" w:rsidP="00D60E41">
      <w:pPr>
        <w:pStyle w:val="BBClause2"/>
        <w:rPr>
          <w:rFonts w:eastAsia="SimSun"/>
          <w:lang w:val="cs-CZ" w:eastAsia="zh-CN"/>
        </w:rPr>
      </w:pPr>
      <w:bookmarkStart w:id="6" w:name="_Ref334618320"/>
      <w:r w:rsidRPr="00467204">
        <w:rPr>
          <w:rFonts w:eastAsia="SimSun"/>
          <w:lang w:val="cs-CZ" w:eastAsia="zh-CN"/>
        </w:rPr>
        <w:t xml:space="preserve">Služby dle této Smlouvy budou probíhat způsobem a v rozsahu (základní parametry) stanoveném </w:t>
      </w:r>
      <w:r w:rsidRPr="00467204">
        <w:rPr>
          <w:lang w:val="cs-CZ"/>
        </w:rPr>
        <w:t>v  Metodice</w:t>
      </w:r>
      <w:r w:rsidRPr="00467204">
        <w:rPr>
          <w:rFonts w:eastAsia="SimSun"/>
          <w:lang w:val="cs-CZ" w:eastAsia="zh-CN"/>
        </w:rPr>
        <w:t>, pokud nebude písemně dohodnuto jinak.</w:t>
      </w:r>
    </w:p>
    <w:p w14:paraId="54E746AD" w14:textId="77777777" w:rsidR="0095791E" w:rsidRPr="00ED1A9E" w:rsidRDefault="00585131" w:rsidP="0095791E">
      <w:pPr>
        <w:pStyle w:val="BBClause2"/>
        <w:rPr>
          <w:rFonts w:eastAsia="SimSun"/>
          <w:lang w:val="cs-CZ" w:eastAsia="zh-CN"/>
        </w:rPr>
      </w:pPr>
      <w:r w:rsidRPr="0095791E">
        <w:rPr>
          <w:lang w:val="cs-CZ"/>
        </w:rPr>
        <w:t>Odběratel se zavazuje, že Výsledky Výzkumu použije výhradně pro svoji vlastní potřebu a nebude je v podobě primárních dat</w:t>
      </w:r>
      <w:r w:rsidRPr="0095791E">
        <w:rPr>
          <w:color w:val="FF0000"/>
          <w:lang w:val="cs-CZ"/>
        </w:rPr>
        <w:t xml:space="preserve"> </w:t>
      </w:r>
      <w:r w:rsidRPr="0095791E">
        <w:rPr>
          <w:lang w:val="cs-CZ"/>
        </w:rPr>
        <w:t xml:space="preserve">nebo přístupu do online aplikace (OLA) Výsledků Výzkumu poskytovat třetím stranám. Vlastní potřebou se pro účely Smlouvy rozumí zpracování Výsledků výzkumu za účelem analýz a plánování analýz, tvorby marketingových plánů, reklamních aktivit a prezentace výsledků, to vše i vypracované Odběratelem pro jeho zákazníky v rámci jeho předmětu činnosti. </w:t>
      </w:r>
      <w:r w:rsidR="0095791E">
        <w:t>Pravidla</w:t>
      </w:r>
      <w:r w:rsidR="0095791E" w:rsidRPr="00397EE1">
        <w:t xml:space="preserve"> pro užití dat</w:t>
      </w:r>
      <w:r w:rsidR="0095791E">
        <w:t xml:space="preserve"> SPIR</w:t>
      </w:r>
      <w:r w:rsidR="0095791E" w:rsidRPr="00ED1A9E">
        <w:rPr>
          <w:lang w:val="cs-CZ"/>
        </w:rPr>
        <w:t xml:space="preserve"> </w:t>
      </w:r>
      <w:r w:rsidR="0095791E">
        <w:rPr>
          <w:lang w:val="cs-CZ"/>
        </w:rPr>
        <w:t>představují přílohu č. 5</w:t>
      </w:r>
      <w:r w:rsidR="0095791E" w:rsidRPr="00ED1A9E">
        <w:rPr>
          <w:lang w:val="cs-CZ"/>
        </w:rPr>
        <w:t xml:space="preserve"> </w:t>
      </w:r>
      <w:r w:rsidR="0095791E">
        <w:rPr>
          <w:lang w:val="cs-CZ"/>
        </w:rPr>
        <w:t>Obchodních podmínek</w:t>
      </w:r>
      <w:r w:rsidR="0095791E" w:rsidRPr="00ED1A9E">
        <w:rPr>
          <w:lang w:val="cs-CZ"/>
        </w:rPr>
        <w:t>.</w:t>
      </w:r>
    </w:p>
    <w:p w14:paraId="78131F03" w14:textId="35FC678D" w:rsidR="0095791E" w:rsidRPr="0095791E" w:rsidRDefault="0095791E" w:rsidP="0095791E">
      <w:pPr>
        <w:pStyle w:val="BBClause2"/>
        <w:rPr>
          <w:rFonts w:eastAsia="SimSun"/>
          <w:lang w:val="cs-CZ" w:eastAsia="zh-CN"/>
        </w:rPr>
      </w:pPr>
      <w:r w:rsidRPr="000D41E2">
        <w:rPr>
          <w:lang w:val="cs-CZ"/>
        </w:rPr>
        <w:lastRenderedPageBreak/>
        <w:t xml:space="preserve">Pro případ zaviněného porušení povinností vyplývajících z odstavce 2.3 Odběratelem si smluvní strany sjednaly smluvní pokutu ve výši roční platby za odběr dat AdMonitoringu ve výši dle </w:t>
      </w:r>
      <w:r>
        <w:rPr>
          <w:lang w:val="cs-CZ"/>
        </w:rPr>
        <w:t>1</w:t>
      </w:r>
      <w:r w:rsidR="00673938">
        <w:rPr>
          <w:lang w:val="cs-CZ"/>
        </w:rPr>
        <w:t>22</w:t>
      </w:r>
      <w:r>
        <w:rPr>
          <w:lang w:val="cs-CZ"/>
        </w:rPr>
        <w:t>.</w:t>
      </w:r>
      <w:r w:rsidR="00673938">
        <w:rPr>
          <w:lang w:val="cs-CZ"/>
        </w:rPr>
        <w:t>4</w:t>
      </w:r>
      <w:r>
        <w:rPr>
          <w:lang w:val="cs-CZ"/>
        </w:rPr>
        <w:t>00 Kč (jedno</w:t>
      </w:r>
      <w:r w:rsidR="00673938">
        <w:rPr>
          <w:lang w:val="cs-CZ"/>
        </w:rPr>
        <w:t xml:space="preserve"> </w:t>
      </w:r>
      <w:r>
        <w:rPr>
          <w:lang w:val="cs-CZ"/>
        </w:rPr>
        <w:t>sto</w:t>
      </w:r>
      <w:r w:rsidR="00673938">
        <w:rPr>
          <w:lang w:val="cs-CZ"/>
        </w:rPr>
        <w:t xml:space="preserve"> </w:t>
      </w:r>
      <w:r>
        <w:rPr>
          <w:lang w:val="cs-CZ"/>
        </w:rPr>
        <w:t>dva</w:t>
      </w:r>
      <w:r w:rsidR="00673938">
        <w:rPr>
          <w:lang w:val="cs-CZ"/>
        </w:rPr>
        <w:t xml:space="preserve">cet dva </w:t>
      </w:r>
      <w:r>
        <w:rPr>
          <w:lang w:val="cs-CZ"/>
        </w:rPr>
        <w:t>tisíc</w:t>
      </w:r>
      <w:r w:rsidR="00673938">
        <w:rPr>
          <w:lang w:val="cs-CZ"/>
        </w:rPr>
        <w:t xml:space="preserve"> čtyři sta</w:t>
      </w:r>
      <w:r>
        <w:rPr>
          <w:lang w:val="cs-CZ"/>
        </w:rPr>
        <w:t xml:space="preserve"> korun českých)</w:t>
      </w:r>
      <w:r w:rsidRPr="000D41E2">
        <w:rPr>
          <w:lang w:val="cs-CZ"/>
        </w:rPr>
        <w:t xml:space="preserve">. Nárok </w:t>
      </w:r>
      <w:r w:rsidRPr="000D41E2">
        <w:rPr>
          <w:i/>
          <w:lang w:val="cs-CZ"/>
        </w:rPr>
        <w:t>SPIRu</w:t>
      </w:r>
      <w:r w:rsidRPr="000D41E2">
        <w:rPr>
          <w:lang w:val="cs-CZ"/>
        </w:rPr>
        <w:t xml:space="preserve"> na náhradu újmy (ať už materiální nebo nemateriální) tímto není dotčen.</w:t>
      </w:r>
    </w:p>
    <w:p w14:paraId="4E98CC6E" w14:textId="6CE35420" w:rsidR="00585131" w:rsidRPr="0095791E" w:rsidRDefault="00585131" w:rsidP="0095791E">
      <w:pPr>
        <w:pStyle w:val="BBClause2"/>
        <w:numPr>
          <w:ilvl w:val="0"/>
          <w:numId w:val="0"/>
        </w:numPr>
        <w:ind w:left="720"/>
        <w:rPr>
          <w:rFonts w:eastAsia="SimSun"/>
          <w:lang w:val="cs-CZ" w:eastAsia="zh-CN"/>
        </w:rPr>
      </w:pPr>
    </w:p>
    <w:p w14:paraId="097A13C6" w14:textId="77777777" w:rsidR="00D60E41" w:rsidRPr="0098298C" w:rsidRDefault="00D60E41" w:rsidP="00D60E41">
      <w:pPr>
        <w:pStyle w:val="BBHeading1"/>
        <w:rPr>
          <w:lang w:val="cs-CZ"/>
        </w:rPr>
      </w:pPr>
      <w:bookmarkStart w:id="7" w:name="_Ref334703064"/>
      <w:r w:rsidRPr="0098298C">
        <w:rPr>
          <w:lang w:val="cs-CZ"/>
        </w:rPr>
        <w:t>Cena</w:t>
      </w:r>
      <w:bookmarkEnd w:id="6"/>
      <w:bookmarkEnd w:id="7"/>
    </w:p>
    <w:p w14:paraId="4C1876BC" w14:textId="2A44CFD7" w:rsidR="0095791E" w:rsidRPr="0095791E" w:rsidRDefault="00D60E41" w:rsidP="0095791E">
      <w:pPr>
        <w:pStyle w:val="BBClause2"/>
      </w:pPr>
      <w:bookmarkStart w:id="8" w:name="_Ref334701349"/>
      <w:r w:rsidRPr="0098298C">
        <w:rPr>
          <w:rFonts w:eastAsia="SimSun"/>
          <w:lang w:val="cs-CZ" w:eastAsia="zh-CN"/>
        </w:rPr>
        <w:t>Cena za</w:t>
      </w:r>
      <w:r>
        <w:rPr>
          <w:rFonts w:eastAsia="SimSun"/>
          <w:lang w:val="cs-CZ" w:eastAsia="zh-CN"/>
        </w:rPr>
        <w:t xml:space="preserve"> služby </w:t>
      </w:r>
      <w:r w:rsidRPr="00467204">
        <w:rPr>
          <w:rFonts w:eastAsia="SimSun"/>
          <w:i/>
          <w:lang w:val="cs-CZ" w:eastAsia="zh-CN"/>
        </w:rPr>
        <w:t>SPIRu</w:t>
      </w:r>
      <w:r>
        <w:rPr>
          <w:rFonts w:eastAsia="SimSun"/>
          <w:lang w:val="cs-CZ" w:eastAsia="zh-CN"/>
        </w:rPr>
        <w:t xml:space="preserve"> dle Smlouvy </w:t>
      </w:r>
      <w:r w:rsidRPr="0098298C">
        <w:rPr>
          <w:rFonts w:eastAsia="SimSun"/>
          <w:lang w:val="cs-CZ" w:eastAsia="zh-CN"/>
        </w:rPr>
        <w:t xml:space="preserve">se řídí </w:t>
      </w:r>
      <w:r w:rsidR="00100129">
        <w:rPr>
          <w:rFonts w:eastAsia="SimSun"/>
          <w:lang w:val="cs-CZ" w:eastAsia="zh-CN"/>
        </w:rPr>
        <w:t xml:space="preserve">aktuálním </w:t>
      </w:r>
      <w:r>
        <w:rPr>
          <w:rFonts w:eastAsia="SimSun"/>
          <w:lang w:val="cs-CZ" w:eastAsia="zh-CN"/>
        </w:rPr>
        <w:t>C</w:t>
      </w:r>
      <w:r w:rsidRPr="0098298C">
        <w:rPr>
          <w:rFonts w:eastAsia="SimSun"/>
          <w:lang w:val="cs-CZ" w:eastAsia="zh-CN"/>
        </w:rPr>
        <w:t>eníkem</w:t>
      </w:r>
      <w:r>
        <w:rPr>
          <w:rFonts w:eastAsia="SimSun"/>
          <w:lang w:val="cs-CZ" w:eastAsia="zh-CN"/>
        </w:rPr>
        <w:t>,</w:t>
      </w:r>
      <w:r w:rsidRPr="00111DDB">
        <w:rPr>
          <w:rFonts w:eastAsia="SimSun"/>
          <w:lang w:val="cs-CZ" w:eastAsia="zh-CN"/>
        </w:rPr>
        <w:t xml:space="preserve"> </w:t>
      </w:r>
      <w:r w:rsidR="00100129">
        <w:rPr>
          <w:rFonts w:eastAsia="SimSun"/>
          <w:lang w:val="cs-CZ" w:eastAsia="zh-CN"/>
        </w:rPr>
        <w:t xml:space="preserve">který je zveřejněn na webových stránkách </w:t>
      </w:r>
      <w:hyperlink r:id="rId9" w:history="1">
        <w:r w:rsidR="00100129" w:rsidRPr="0055349B">
          <w:rPr>
            <w:rStyle w:val="Hypertextovodkaz"/>
            <w:rFonts w:eastAsia="SimSun"/>
            <w:lang w:val="cs-CZ" w:eastAsia="zh-CN"/>
          </w:rPr>
          <w:t>www.admonitoring.cz</w:t>
        </w:r>
      </w:hyperlink>
      <w:r w:rsidR="00100129">
        <w:rPr>
          <w:rFonts w:eastAsia="SimSun"/>
          <w:lang w:val="cs-CZ" w:eastAsia="zh-CN"/>
        </w:rPr>
        <w:t xml:space="preserve">. </w:t>
      </w:r>
      <w:r w:rsidR="0095791E">
        <w:rPr>
          <w:rFonts w:eastAsia="SimSun"/>
          <w:lang w:val="cs-CZ" w:eastAsia="zh-CN"/>
        </w:rPr>
        <w:t>Verze Ceníku platná ke dni podpisu Smlouvy tvoří přílohu č. 2 Smlouvy.</w:t>
      </w:r>
      <w:r>
        <w:rPr>
          <w:rFonts w:eastAsia="SimSun"/>
          <w:lang w:val="cs-CZ" w:eastAsia="zh-CN"/>
        </w:rPr>
        <w:t>.</w:t>
      </w:r>
      <w:bookmarkEnd w:id="8"/>
      <w:r w:rsidR="0095791E">
        <w:rPr>
          <w:rFonts w:eastAsia="SimSun"/>
          <w:lang w:val="cs-CZ" w:eastAsia="zh-CN"/>
        </w:rPr>
        <w:t xml:space="preserve"> Smluvní strany se výslovně dohodly, že v případě, že ze strany Odběratele dojde k porušení čl. 2.1.2. písm.c) výše, tj. Odběratel požadovaný audit neprovede, je SPIR oprávněn účtovat zvýšenou cenu plnění tak, jak uvedena v Ceníku. </w:t>
      </w:r>
    </w:p>
    <w:p w14:paraId="2B74FE14" w14:textId="5DFD99F5" w:rsidR="00B3453B" w:rsidRPr="0034551E" w:rsidRDefault="00D60E41" w:rsidP="00B3453B">
      <w:pPr>
        <w:pStyle w:val="BBClause2"/>
        <w:rPr>
          <w:rFonts w:eastAsia="SimSun"/>
          <w:lang w:val="cs-CZ" w:eastAsia="zh-CN"/>
        </w:rPr>
      </w:pPr>
      <w:r w:rsidRPr="009F036E">
        <w:rPr>
          <w:rFonts w:eastAsia="SimSun"/>
          <w:lang w:val="cs-CZ" w:eastAsia="zh-CN"/>
        </w:rPr>
        <w:t xml:space="preserve">V ceně dle čl. </w:t>
      </w:r>
      <w:r w:rsidRPr="009F036E">
        <w:rPr>
          <w:rFonts w:eastAsia="SimSun"/>
          <w:lang w:val="cs-CZ" w:eastAsia="zh-CN"/>
        </w:rPr>
        <w:fldChar w:fldCharType="begin"/>
      </w:r>
      <w:r w:rsidRPr="009F036E">
        <w:rPr>
          <w:rFonts w:eastAsia="SimSun"/>
          <w:lang w:val="cs-CZ" w:eastAsia="zh-CN"/>
        </w:rPr>
        <w:instrText xml:space="preserve"> REF _Ref334701349 \r \h </w:instrText>
      </w:r>
      <w:r>
        <w:rPr>
          <w:rFonts w:eastAsia="SimSun"/>
          <w:lang w:val="cs-CZ" w:eastAsia="zh-CN"/>
        </w:rPr>
        <w:instrText xml:space="preserve"> \* MERGEFORMAT </w:instrText>
      </w:r>
      <w:r w:rsidRPr="009F036E">
        <w:rPr>
          <w:rFonts w:eastAsia="SimSun"/>
          <w:lang w:val="cs-CZ" w:eastAsia="zh-CN"/>
        </w:rPr>
      </w:r>
      <w:r w:rsidRPr="009F036E">
        <w:rPr>
          <w:rFonts w:eastAsia="SimSun"/>
          <w:lang w:val="cs-CZ" w:eastAsia="zh-CN"/>
        </w:rPr>
        <w:fldChar w:fldCharType="separate"/>
      </w:r>
      <w:r>
        <w:rPr>
          <w:rFonts w:eastAsia="SimSun"/>
          <w:lang w:val="cs-CZ" w:eastAsia="zh-CN"/>
        </w:rPr>
        <w:t>3.1</w:t>
      </w:r>
      <w:r w:rsidRPr="009F036E">
        <w:rPr>
          <w:rFonts w:eastAsia="SimSun"/>
          <w:lang w:val="cs-CZ" w:eastAsia="zh-CN"/>
        </w:rPr>
        <w:fldChar w:fldCharType="end"/>
      </w:r>
      <w:r w:rsidRPr="009F036E">
        <w:rPr>
          <w:rFonts w:eastAsia="SimSun"/>
          <w:lang w:val="cs-CZ" w:eastAsia="zh-CN"/>
        </w:rPr>
        <w:t xml:space="preserve"> Smlouvy jsou zahrnuty veškeré náklady a výdaje spojené s</w:t>
      </w:r>
      <w:r>
        <w:rPr>
          <w:rFonts w:eastAsia="SimSun"/>
          <w:lang w:val="cs-CZ" w:eastAsia="zh-CN"/>
        </w:rPr>
        <w:t> dodáním Výsledků</w:t>
      </w:r>
      <w:r w:rsidRPr="009F036E">
        <w:rPr>
          <w:rFonts w:eastAsia="SimSun"/>
          <w:lang w:val="cs-CZ" w:eastAsia="zh-CN"/>
        </w:rPr>
        <w:t> Výzkum</w:t>
      </w:r>
      <w:r>
        <w:rPr>
          <w:rFonts w:eastAsia="SimSun"/>
          <w:lang w:val="cs-CZ" w:eastAsia="zh-CN"/>
        </w:rPr>
        <w:t>u</w:t>
      </w:r>
      <w:r w:rsidRPr="009F036E">
        <w:rPr>
          <w:rFonts w:eastAsia="SimSun"/>
          <w:lang w:val="cs-CZ" w:eastAsia="zh-CN"/>
        </w:rPr>
        <w:t>.</w:t>
      </w:r>
      <w:r w:rsidR="0034551E">
        <w:rPr>
          <w:rFonts w:eastAsia="SimSun"/>
          <w:lang w:val="cs-CZ" w:eastAsia="zh-CN"/>
        </w:rPr>
        <w:t xml:space="preserve"> </w:t>
      </w:r>
      <w:r w:rsidR="00B3453B" w:rsidRPr="006A0865">
        <w:rPr>
          <w:lang w:val="cs-CZ"/>
        </w:rPr>
        <w:t xml:space="preserve">K ceně </w:t>
      </w:r>
      <w:r w:rsidR="0034551E" w:rsidRPr="006A0865">
        <w:rPr>
          <w:lang w:val="cs-CZ"/>
        </w:rPr>
        <w:t xml:space="preserve">dle čl. 3.1 Smlouvy </w:t>
      </w:r>
      <w:r w:rsidR="00B3453B" w:rsidRPr="006A0865">
        <w:rPr>
          <w:lang w:val="cs-CZ"/>
        </w:rPr>
        <w:t>bude doúčtována daň z přidané hodnoty v zákonné výši.</w:t>
      </w:r>
    </w:p>
    <w:p w14:paraId="710A578B" w14:textId="46CE92FE" w:rsidR="0095791E" w:rsidRPr="00F00A47" w:rsidRDefault="0095791E" w:rsidP="0095791E">
      <w:pPr>
        <w:pStyle w:val="BBClause2"/>
        <w:rPr>
          <w:rFonts w:eastAsia="SimSun"/>
          <w:lang w:val="cs-CZ" w:eastAsia="zh-CN"/>
        </w:rPr>
      </w:pPr>
      <w:bookmarkStart w:id="9" w:name="_Ref334631427"/>
      <w:r w:rsidRPr="000D41E2">
        <w:rPr>
          <w:lang w:val="cs-CZ"/>
        </w:rPr>
        <w:t>SPIR je oprávněn upravit výši ceny plnění dle čl. 3.1 Smlouvy pro další rok percentuálním navýšením o míru inflace za předchozí kalendářní rok. Míra roční inflace bude stanovena na základě údajů zveřejněných Českým statistickým úřadem (dle indexu spotřebitelských cen) za předcházející rok. Zvýšení bude účinné od prvního dne měsíce následujícího po tomto zveřejnění</w:t>
      </w:r>
      <w:r>
        <w:rPr>
          <w:lang w:val="cs-CZ"/>
        </w:rPr>
        <w:t>, SPIR je oprávněn o této změně Odběratele bez zbytečného odkladu vyrozumět. V případě, že došlo ke zvýšení ceny plnění dle tohoto článku a Odběratel již cenu plnění podléhající zvýšení uhradil, pak je Odběratel povinen doplatek k již zaplacené ceně plnění uhradit SPIR v termínu nejblíže příště splatné ceny plnění, pokud se strany nedohodnou jinak.</w:t>
      </w:r>
    </w:p>
    <w:p w14:paraId="27802F2F" w14:textId="77777777" w:rsidR="00D60E41" w:rsidRPr="0098298C" w:rsidRDefault="00D60E41" w:rsidP="00D60E41">
      <w:pPr>
        <w:pStyle w:val="BBHeading1"/>
        <w:rPr>
          <w:lang w:val="cs-CZ"/>
        </w:rPr>
      </w:pPr>
      <w:r>
        <w:rPr>
          <w:lang w:val="cs-CZ"/>
        </w:rPr>
        <w:t xml:space="preserve">Kontaktní osobA </w:t>
      </w:r>
      <w:bookmarkEnd w:id="9"/>
      <w:r>
        <w:rPr>
          <w:lang w:val="cs-CZ"/>
        </w:rPr>
        <w:t>Odběratele</w:t>
      </w:r>
    </w:p>
    <w:p w14:paraId="7B9EE088" w14:textId="77777777" w:rsidR="00D60E41" w:rsidRPr="0098298C" w:rsidRDefault="00D60E41" w:rsidP="00D60E41">
      <w:pPr>
        <w:pStyle w:val="BBClause2"/>
        <w:rPr>
          <w:rFonts w:eastAsia="SimSun"/>
          <w:lang w:val="cs-CZ" w:eastAsia="zh-CN"/>
        </w:rPr>
      </w:pPr>
      <w:r w:rsidRPr="00EE4C17">
        <w:rPr>
          <w:rFonts w:eastAsia="SimSun"/>
          <w:lang w:val="cs-CZ" w:eastAsia="zh-CN"/>
        </w:rPr>
        <w:t>Kontakt</w:t>
      </w:r>
      <w:r>
        <w:rPr>
          <w:rFonts w:eastAsia="SimSun"/>
          <w:lang w:val="cs-CZ" w:eastAsia="zh-CN"/>
        </w:rPr>
        <w:t>ní osobou</w:t>
      </w:r>
      <w:r w:rsidRPr="00EE4C17">
        <w:rPr>
          <w:rFonts w:eastAsia="SimSun"/>
          <w:lang w:val="cs-CZ" w:eastAsia="zh-CN"/>
        </w:rPr>
        <w:t xml:space="preserve"> </w:t>
      </w:r>
      <w:r w:rsidRPr="00467204">
        <w:rPr>
          <w:rFonts w:eastAsia="SimSun"/>
          <w:i/>
          <w:lang w:val="cs-CZ" w:eastAsia="zh-CN"/>
        </w:rPr>
        <w:t>Odběratele</w:t>
      </w:r>
      <w:r>
        <w:rPr>
          <w:rFonts w:eastAsia="SimSun"/>
          <w:lang w:val="cs-CZ" w:eastAsia="zh-CN"/>
        </w:rPr>
        <w:t xml:space="preserve"> je</w:t>
      </w:r>
      <w:r w:rsidRPr="00EE4C17">
        <w:rPr>
          <w:rFonts w:eastAsia="SimSun"/>
          <w:lang w:val="cs-CZ" w:eastAsia="zh-CN"/>
        </w:rPr>
        <w:t>:</w:t>
      </w:r>
    </w:p>
    <w:p w14:paraId="1918C608" w14:textId="77777777" w:rsidR="00D60E41" w:rsidRDefault="00D60E41" w:rsidP="00D60E41">
      <w:pPr>
        <w:pStyle w:val="BBClause2"/>
        <w:numPr>
          <w:ilvl w:val="0"/>
          <w:numId w:val="0"/>
        </w:numPr>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t>_____________</w:t>
      </w:r>
    </w:p>
    <w:p w14:paraId="6671E7DC" w14:textId="77777777" w:rsidR="00D60E41" w:rsidRDefault="00D60E41" w:rsidP="00D60E41">
      <w:pPr>
        <w:pStyle w:val="BBClause2"/>
        <w:numPr>
          <w:ilvl w:val="0"/>
          <w:numId w:val="0"/>
        </w:numPr>
        <w:spacing w:after="60"/>
        <w:ind w:left="914" w:firstLine="708"/>
        <w:rPr>
          <w:rFonts w:eastAsia="SimSun"/>
          <w:lang w:val="cs-CZ" w:eastAsia="zh-CN"/>
        </w:rPr>
      </w:pPr>
      <w:r>
        <w:rPr>
          <w:rFonts w:eastAsia="SimSun"/>
          <w:lang w:val="cs-CZ" w:eastAsia="zh-CN"/>
        </w:rPr>
        <w:t>Adresa</w:t>
      </w:r>
      <w:r w:rsidRPr="0098298C">
        <w:rPr>
          <w:rFonts w:eastAsia="SimSun"/>
          <w:lang w:val="cs-CZ" w:eastAsia="zh-CN"/>
        </w:rPr>
        <w:t xml:space="preserve">: </w:t>
      </w:r>
      <w:r>
        <w:rPr>
          <w:rFonts w:eastAsia="SimSun"/>
          <w:lang w:val="cs-CZ" w:eastAsia="zh-CN"/>
        </w:rPr>
        <w:tab/>
        <w:t>_____________</w:t>
      </w:r>
    </w:p>
    <w:p w14:paraId="3AD8E3A6" w14:textId="77777777" w:rsidR="00D60E41" w:rsidRDefault="00D60E41" w:rsidP="00D60E41">
      <w:pPr>
        <w:pStyle w:val="BBClause2"/>
        <w:numPr>
          <w:ilvl w:val="0"/>
          <w:numId w:val="0"/>
        </w:numPr>
        <w:spacing w:after="60"/>
        <w:ind w:left="914" w:firstLine="708"/>
        <w:rPr>
          <w:rFonts w:eastAsia="SimSun"/>
          <w:lang w:val="cs-CZ" w:eastAsia="zh-CN"/>
        </w:rPr>
      </w:pPr>
      <w:r>
        <w:rPr>
          <w:rFonts w:eastAsia="SimSun"/>
          <w:lang w:val="cs-CZ" w:eastAsia="zh-CN"/>
        </w:rPr>
        <w:t>E</w:t>
      </w:r>
      <w:r w:rsidRPr="0098298C">
        <w:rPr>
          <w:rFonts w:eastAsia="SimSun"/>
          <w:lang w:val="cs-CZ" w:eastAsia="zh-CN"/>
        </w:rPr>
        <w:t xml:space="preserve">-mail: </w:t>
      </w:r>
      <w:r>
        <w:rPr>
          <w:rFonts w:eastAsia="SimSun"/>
          <w:lang w:val="cs-CZ" w:eastAsia="zh-CN"/>
        </w:rPr>
        <w:tab/>
        <w:t>_____________</w:t>
      </w:r>
    </w:p>
    <w:p w14:paraId="2DA23365" w14:textId="77777777" w:rsidR="00D60E41" w:rsidRPr="0098298C" w:rsidRDefault="00D60E41" w:rsidP="00D60E41">
      <w:pPr>
        <w:pStyle w:val="BBClause2"/>
        <w:numPr>
          <w:ilvl w:val="0"/>
          <w:numId w:val="0"/>
        </w:numPr>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_____________</w:t>
      </w:r>
    </w:p>
    <w:p w14:paraId="429A663C" w14:textId="77777777" w:rsidR="00D60E41" w:rsidRPr="0098298C" w:rsidRDefault="00D60E41" w:rsidP="00D60E41">
      <w:pPr>
        <w:pStyle w:val="BBHeading1"/>
        <w:rPr>
          <w:lang w:val="cs-CZ"/>
        </w:rPr>
      </w:pPr>
      <w:r w:rsidRPr="0098298C">
        <w:rPr>
          <w:lang w:val="cs-CZ"/>
        </w:rPr>
        <w:t>Doba uzavření smlouvy</w:t>
      </w:r>
    </w:p>
    <w:p w14:paraId="3850DCA5" w14:textId="77777777" w:rsidR="00D60E41" w:rsidRPr="0098298C" w:rsidRDefault="00D60E41" w:rsidP="00D60E41">
      <w:pPr>
        <w:pStyle w:val="BBClause2"/>
        <w:rPr>
          <w:lang w:val="cs-CZ"/>
        </w:rPr>
      </w:pPr>
      <w:r w:rsidRPr="0098298C">
        <w:rPr>
          <w:lang w:val="cs-CZ"/>
        </w:rPr>
        <w:t xml:space="preserve">Smlouva nabývá platnosti a účinností dnem podpisu zástupců obou </w:t>
      </w:r>
      <w:r>
        <w:rPr>
          <w:lang w:val="cs-CZ"/>
        </w:rPr>
        <w:t>s</w:t>
      </w:r>
      <w:r w:rsidRPr="0098298C">
        <w:rPr>
          <w:lang w:val="cs-CZ"/>
        </w:rPr>
        <w:t xml:space="preserve">mluvních stran. </w:t>
      </w:r>
    </w:p>
    <w:p w14:paraId="112D7F69" w14:textId="5BE54952" w:rsidR="00D60E41" w:rsidRDefault="00D60E41" w:rsidP="00D60E41">
      <w:pPr>
        <w:pStyle w:val="BBClause2"/>
        <w:rPr>
          <w:lang w:val="cs-CZ"/>
        </w:rPr>
      </w:pPr>
      <w:r w:rsidRPr="00F75A2D">
        <w:rPr>
          <w:lang w:val="cs-CZ"/>
        </w:rPr>
        <w:t>Smlouva se uzavírá na dobu neurčitou</w:t>
      </w:r>
      <w:r>
        <w:rPr>
          <w:lang w:val="cs-CZ"/>
        </w:rPr>
        <w:t xml:space="preserve"> a lze ji ukončit písemnou </w:t>
      </w:r>
      <w:r w:rsidRPr="00F75A2D">
        <w:rPr>
          <w:lang w:val="cs-CZ"/>
        </w:rPr>
        <w:t xml:space="preserve">dohodou </w:t>
      </w:r>
      <w:r>
        <w:rPr>
          <w:lang w:val="cs-CZ"/>
        </w:rPr>
        <w:t>smluvních stran nebo písemnou výpovědí jedné ze smluvních stran bez udání důvodu.</w:t>
      </w:r>
      <w:r w:rsidR="00744154" w:rsidRPr="006A0865">
        <w:rPr>
          <w:szCs w:val="22"/>
          <w:lang w:val="cs-CZ"/>
        </w:rPr>
        <w:t xml:space="preserve"> Výpovědní doba činí 3 měsíce a začíná běžet  1. den následujícího kalendářního měsíce po doručení výpovědi druhé straně. V případě výpovědi Smlouvy ze strany </w:t>
      </w:r>
      <w:r w:rsidR="00E36303" w:rsidRPr="006A0865">
        <w:rPr>
          <w:szCs w:val="22"/>
          <w:lang w:val="cs-CZ"/>
        </w:rPr>
        <w:t>Odběratele</w:t>
      </w:r>
      <w:r w:rsidR="00744154" w:rsidRPr="006A0865">
        <w:rPr>
          <w:szCs w:val="22"/>
          <w:lang w:val="cs-CZ"/>
        </w:rPr>
        <w:t xml:space="preserve"> nebude mít </w:t>
      </w:r>
      <w:r w:rsidR="00E36303" w:rsidRPr="006A0865">
        <w:rPr>
          <w:szCs w:val="22"/>
          <w:lang w:val="cs-CZ"/>
        </w:rPr>
        <w:t>Odběratele</w:t>
      </w:r>
      <w:r w:rsidR="00744154" w:rsidRPr="006A0865">
        <w:rPr>
          <w:szCs w:val="22"/>
          <w:lang w:val="cs-CZ"/>
        </w:rPr>
        <w:t xml:space="preserve"> možnost požádat o poskytování dat projektu AdMonitoring dříve než za 1 rok.</w:t>
      </w:r>
    </w:p>
    <w:p w14:paraId="33FB6E11" w14:textId="25852F0C" w:rsidR="00744154" w:rsidRPr="00744154" w:rsidRDefault="00744154" w:rsidP="00744154">
      <w:pPr>
        <w:pStyle w:val="BBClause2"/>
        <w:rPr>
          <w:lang w:val="cs-CZ"/>
        </w:rPr>
      </w:pPr>
      <w:r w:rsidRPr="006A0865">
        <w:rPr>
          <w:szCs w:val="22"/>
          <w:lang w:val="cs-CZ"/>
        </w:rPr>
        <w:t xml:space="preserve">V případě ukončení smluvního vztahu dohodou ke sjednanému dni, jsou smluvní strany v případě nutnosti povinny provést vzájemné vypořádání nejpozději do 14 dnů od takového ukončení Smlouvy. Smlouvu může vypovědět bez udání důvodu písemnou </w:t>
      </w:r>
      <w:r w:rsidRPr="006A0865">
        <w:rPr>
          <w:szCs w:val="22"/>
          <w:lang w:val="cs-CZ"/>
        </w:rPr>
        <w:lastRenderedPageBreak/>
        <w:t xml:space="preserve">výpovědí kterákoli smluvní strana. </w:t>
      </w:r>
      <w:r>
        <w:rPr>
          <w:lang w:val="cs-CZ"/>
        </w:rPr>
        <w:t xml:space="preserve">Nejpozději ke konci běhu výpovědní doby dle tohoto článku je </w:t>
      </w:r>
      <w:r>
        <w:rPr>
          <w:i/>
          <w:lang w:val="cs-CZ"/>
        </w:rPr>
        <w:t>Odběratel</w:t>
      </w:r>
      <w:r>
        <w:rPr>
          <w:lang w:val="cs-CZ"/>
        </w:rPr>
        <w:t xml:space="preserve"> povinen vyrovnat veškeré své závazky vůči </w:t>
      </w:r>
      <w:r>
        <w:rPr>
          <w:i/>
          <w:lang w:val="cs-CZ"/>
        </w:rPr>
        <w:t>SPIRu</w:t>
      </w:r>
      <w:r>
        <w:rPr>
          <w:lang w:val="cs-CZ"/>
        </w:rPr>
        <w:t>.</w:t>
      </w:r>
    </w:p>
    <w:p w14:paraId="265F4255" w14:textId="19F000C0" w:rsidR="00744154" w:rsidRPr="00744154" w:rsidRDefault="00744154" w:rsidP="00744154">
      <w:pPr>
        <w:pStyle w:val="BBClause2"/>
        <w:rPr>
          <w:lang w:val="cs-CZ"/>
        </w:rPr>
      </w:pPr>
      <w:r w:rsidRPr="006A0865">
        <w:rPr>
          <w:szCs w:val="22"/>
          <w:lang w:val="cs-CZ"/>
        </w:rPr>
        <w:t>Každá ze smluvních stran je v případě hrubého porušení Smlouvy druhou smluvní stranou oprávněna od Smlouvy odstoupit s okamžitou účinností.</w:t>
      </w:r>
    </w:p>
    <w:p w14:paraId="2F807239" w14:textId="32A2C8AB" w:rsidR="00744154" w:rsidRPr="006A0865" w:rsidRDefault="00744154" w:rsidP="00744154">
      <w:pPr>
        <w:ind w:left="567"/>
        <w:jc w:val="both"/>
        <w:rPr>
          <w:szCs w:val="22"/>
          <w:lang w:val="cs-CZ"/>
        </w:rPr>
      </w:pPr>
      <w:r w:rsidRPr="006A0865">
        <w:rPr>
          <w:szCs w:val="22"/>
          <w:lang w:val="cs-CZ"/>
        </w:rPr>
        <w:t xml:space="preserve"> Hrubým porušením Smlouvy se rozumí zejména:</w:t>
      </w:r>
    </w:p>
    <w:p w14:paraId="6DAAC926" w14:textId="77777777" w:rsidR="00744154" w:rsidRPr="006A0865" w:rsidRDefault="00744154" w:rsidP="00744154">
      <w:pPr>
        <w:ind w:left="360"/>
        <w:jc w:val="both"/>
        <w:rPr>
          <w:szCs w:val="22"/>
          <w:lang w:val="cs-CZ"/>
        </w:rPr>
      </w:pPr>
    </w:p>
    <w:p w14:paraId="4BF3ABD8" w14:textId="0E09642A" w:rsidR="00744154" w:rsidRPr="00397EE1" w:rsidRDefault="00744154" w:rsidP="00744154">
      <w:pPr>
        <w:numPr>
          <w:ilvl w:val="0"/>
          <w:numId w:val="11"/>
        </w:numPr>
        <w:jc w:val="both"/>
        <w:rPr>
          <w:szCs w:val="22"/>
        </w:rPr>
      </w:pPr>
      <w:r w:rsidRPr="00397EE1">
        <w:rPr>
          <w:szCs w:val="22"/>
        </w:rPr>
        <w:t xml:space="preserve">je-li </w:t>
      </w:r>
      <w:r>
        <w:rPr>
          <w:szCs w:val="22"/>
        </w:rPr>
        <w:t>SPIR</w:t>
      </w:r>
      <w:r w:rsidRPr="00397EE1">
        <w:rPr>
          <w:szCs w:val="22"/>
        </w:rPr>
        <w:t xml:space="preserve"> v prodlení s </w:t>
      </w:r>
      <w:r>
        <w:rPr>
          <w:szCs w:val="22"/>
        </w:rPr>
        <w:t>dodáním Výsledků Výzkumu</w:t>
      </w:r>
      <w:r w:rsidRPr="00397EE1">
        <w:rPr>
          <w:szCs w:val="22"/>
        </w:rPr>
        <w:t xml:space="preserve"> více než tři měsíce a svoji povinnost nesplní ani  v dodatečné lhůtě poskytnuté mu O</w:t>
      </w:r>
      <w:r>
        <w:rPr>
          <w:szCs w:val="22"/>
        </w:rPr>
        <w:t>dběr</w:t>
      </w:r>
      <w:r w:rsidRPr="00397EE1">
        <w:rPr>
          <w:szCs w:val="22"/>
        </w:rPr>
        <w:t>atelem.</w:t>
      </w:r>
    </w:p>
    <w:p w14:paraId="5E144CD1" w14:textId="2A0F9AE8" w:rsidR="00744154" w:rsidRPr="00397EE1" w:rsidRDefault="00744154" w:rsidP="00744154">
      <w:pPr>
        <w:numPr>
          <w:ilvl w:val="0"/>
          <w:numId w:val="11"/>
        </w:numPr>
        <w:jc w:val="both"/>
        <w:rPr>
          <w:szCs w:val="22"/>
        </w:rPr>
      </w:pPr>
      <w:r w:rsidRPr="00397EE1">
        <w:rPr>
          <w:szCs w:val="22"/>
        </w:rPr>
        <w:t>je-li O</w:t>
      </w:r>
      <w:r>
        <w:rPr>
          <w:szCs w:val="22"/>
        </w:rPr>
        <w:t>dběr</w:t>
      </w:r>
      <w:r w:rsidRPr="00397EE1">
        <w:rPr>
          <w:szCs w:val="22"/>
        </w:rPr>
        <w:t xml:space="preserve">atel v prodlení s úhradou částky dle </w:t>
      </w:r>
      <w:r>
        <w:rPr>
          <w:szCs w:val="22"/>
        </w:rPr>
        <w:t>čl. 3</w:t>
      </w:r>
      <w:r w:rsidRPr="00397EE1">
        <w:rPr>
          <w:szCs w:val="22"/>
        </w:rPr>
        <w:t xml:space="preserve"> </w:t>
      </w:r>
      <w:r>
        <w:rPr>
          <w:szCs w:val="22"/>
        </w:rPr>
        <w:t>S</w:t>
      </w:r>
      <w:r w:rsidRPr="00397EE1">
        <w:rPr>
          <w:szCs w:val="22"/>
        </w:rPr>
        <w:t>mlouvy více než tři měsíce</w:t>
      </w:r>
    </w:p>
    <w:p w14:paraId="4BD3D57A" w14:textId="589542EF" w:rsidR="00744154" w:rsidRPr="00397EE1" w:rsidRDefault="00744154" w:rsidP="00744154">
      <w:pPr>
        <w:numPr>
          <w:ilvl w:val="0"/>
          <w:numId w:val="11"/>
        </w:numPr>
        <w:jc w:val="both"/>
        <w:rPr>
          <w:szCs w:val="22"/>
        </w:rPr>
      </w:pPr>
      <w:r w:rsidRPr="00397EE1">
        <w:rPr>
          <w:szCs w:val="22"/>
        </w:rPr>
        <w:t>porušil-li O</w:t>
      </w:r>
      <w:r>
        <w:rPr>
          <w:szCs w:val="22"/>
        </w:rPr>
        <w:t>dběratel čl. 2.</w:t>
      </w:r>
      <w:r w:rsidRPr="00397EE1">
        <w:rPr>
          <w:szCs w:val="22"/>
        </w:rPr>
        <w:t xml:space="preserve"> 3 </w:t>
      </w:r>
      <w:r>
        <w:rPr>
          <w:szCs w:val="22"/>
        </w:rPr>
        <w:t>S</w:t>
      </w:r>
      <w:r w:rsidRPr="00397EE1">
        <w:rPr>
          <w:szCs w:val="22"/>
        </w:rPr>
        <w:t>mlouvy</w:t>
      </w:r>
    </w:p>
    <w:p w14:paraId="18B18436" w14:textId="567654F3" w:rsidR="00744154" w:rsidRDefault="00744154" w:rsidP="00744154">
      <w:pPr>
        <w:numPr>
          <w:ilvl w:val="0"/>
          <w:numId w:val="11"/>
        </w:numPr>
        <w:jc w:val="both"/>
        <w:rPr>
          <w:szCs w:val="22"/>
        </w:rPr>
      </w:pPr>
      <w:r w:rsidRPr="00397EE1">
        <w:rPr>
          <w:szCs w:val="22"/>
        </w:rPr>
        <w:t xml:space="preserve">porušil-li </w:t>
      </w:r>
      <w:r w:rsidR="00E36303">
        <w:rPr>
          <w:szCs w:val="22"/>
        </w:rPr>
        <w:t>Odběratel</w:t>
      </w:r>
      <w:r w:rsidRPr="00397EE1">
        <w:rPr>
          <w:szCs w:val="22"/>
        </w:rPr>
        <w:t xml:space="preserve"> čl. </w:t>
      </w:r>
      <w:r>
        <w:rPr>
          <w:szCs w:val="22"/>
        </w:rPr>
        <w:t>2.1.</w:t>
      </w:r>
      <w:r w:rsidR="00187818">
        <w:rPr>
          <w:szCs w:val="22"/>
        </w:rPr>
        <w:t>2</w:t>
      </w:r>
      <w:r>
        <w:rPr>
          <w:szCs w:val="22"/>
        </w:rPr>
        <w:t>.b)</w:t>
      </w:r>
      <w:r w:rsidR="0095791E">
        <w:rPr>
          <w:szCs w:val="22"/>
        </w:rPr>
        <w:t xml:space="preserve"> – d) </w:t>
      </w:r>
      <w:r>
        <w:rPr>
          <w:szCs w:val="22"/>
        </w:rPr>
        <w:t>S</w:t>
      </w:r>
      <w:r w:rsidRPr="00397EE1">
        <w:rPr>
          <w:szCs w:val="22"/>
        </w:rPr>
        <w:t>mlouvy</w:t>
      </w:r>
    </w:p>
    <w:p w14:paraId="15DF2AFB" w14:textId="3D3708E8" w:rsidR="00187818" w:rsidRPr="0095791E" w:rsidRDefault="00E410FD" w:rsidP="00E410FD">
      <w:pPr>
        <w:numPr>
          <w:ilvl w:val="0"/>
          <w:numId w:val="11"/>
        </w:numPr>
        <w:jc w:val="both"/>
        <w:rPr>
          <w:szCs w:val="22"/>
        </w:rPr>
      </w:pPr>
      <w:r>
        <w:rPr>
          <w:szCs w:val="22"/>
        </w:rPr>
        <w:t xml:space="preserve">porušil-li Odběratel některou ze svých povinností stanovenou v čl. 5 </w:t>
      </w:r>
      <w:r w:rsidR="0095791E">
        <w:rPr>
          <w:lang w:val="cs-CZ"/>
        </w:rPr>
        <w:t>Obchodních podmínek,</w:t>
      </w:r>
    </w:p>
    <w:p w14:paraId="6D29CBC1" w14:textId="77777777" w:rsidR="00744154" w:rsidRPr="00397EE1" w:rsidRDefault="00744154" w:rsidP="00744154">
      <w:pPr>
        <w:ind w:left="360"/>
        <w:rPr>
          <w:szCs w:val="22"/>
        </w:rPr>
      </w:pPr>
    </w:p>
    <w:p w14:paraId="777A9788" w14:textId="016AA280" w:rsidR="00744154" w:rsidRPr="00397EE1" w:rsidRDefault="00744154" w:rsidP="00744154">
      <w:pPr>
        <w:ind w:left="567"/>
        <w:rPr>
          <w:szCs w:val="22"/>
        </w:rPr>
      </w:pPr>
      <w:r>
        <w:rPr>
          <w:szCs w:val="22"/>
        </w:rPr>
        <w:t xml:space="preserve"> </w:t>
      </w:r>
      <w:r w:rsidRPr="00397EE1">
        <w:rPr>
          <w:szCs w:val="22"/>
        </w:rPr>
        <w:t xml:space="preserve">Odstoupením končí  platnost </w:t>
      </w:r>
      <w:r>
        <w:rPr>
          <w:szCs w:val="22"/>
        </w:rPr>
        <w:t>S</w:t>
      </w:r>
      <w:r w:rsidRPr="00397EE1">
        <w:rPr>
          <w:szCs w:val="22"/>
        </w:rPr>
        <w:t xml:space="preserve">mlouvy ke dni doručení oznámení o odstoupení druhé smluvní straně zanikají všechna práva a povinnosti ze </w:t>
      </w:r>
      <w:r>
        <w:rPr>
          <w:szCs w:val="22"/>
        </w:rPr>
        <w:t>S</w:t>
      </w:r>
      <w:r w:rsidRPr="00397EE1">
        <w:rPr>
          <w:szCs w:val="22"/>
        </w:rPr>
        <w:t>mlouvy vyplývající.</w:t>
      </w:r>
    </w:p>
    <w:p w14:paraId="04A473CF" w14:textId="77777777" w:rsidR="00744154" w:rsidRDefault="00744154" w:rsidP="00744154">
      <w:pPr>
        <w:pStyle w:val="BBClause2"/>
        <w:numPr>
          <w:ilvl w:val="0"/>
          <w:numId w:val="0"/>
        </w:numPr>
        <w:ind w:left="720"/>
        <w:rPr>
          <w:lang w:val="cs-CZ"/>
        </w:rPr>
      </w:pPr>
    </w:p>
    <w:p w14:paraId="593F697E" w14:textId="77777777" w:rsidR="00D60E41" w:rsidRPr="00EB58EC" w:rsidRDefault="00D60E41" w:rsidP="00D60E41">
      <w:pPr>
        <w:pStyle w:val="BBHeading1"/>
        <w:rPr>
          <w:lang w:val="cs-CZ"/>
        </w:rPr>
      </w:pPr>
      <w:r w:rsidRPr="00EB58EC">
        <w:rPr>
          <w:lang w:val="cs-CZ"/>
        </w:rPr>
        <w:t xml:space="preserve">změny </w:t>
      </w:r>
      <w:r>
        <w:rPr>
          <w:lang w:val="cs-CZ"/>
        </w:rPr>
        <w:t>příloh smlouvy</w:t>
      </w:r>
    </w:p>
    <w:p w14:paraId="70BEE422" w14:textId="109EDF6B" w:rsidR="00D60E41" w:rsidRPr="0095791E" w:rsidRDefault="0095791E" w:rsidP="0095791E">
      <w:pPr>
        <w:pStyle w:val="BBClause2"/>
        <w:rPr>
          <w:rFonts w:eastAsia="SimSun"/>
          <w:lang w:val="cs-CZ" w:eastAsia="zh-CN"/>
        </w:rPr>
      </w:pPr>
      <w:bookmarkStart w:id="10" w:name="_Ref340594580"/>
      <w:r w:rsidRPr="0098298C">
        <w:rPr>
          <w:rFonts w:eastAsia="SimSun"/>
          <w:lang w:val="cs-CZ" w:eastAsia="zh-CN"/>
        </w:rPr>
        <w:t xml:space="preserve">SPIR  je oprávněn jednostranně měnit </w:t>
      </w:r>
      <w:r>
        <w:rPr>
          <w:rFonts w:eastAsia="SimSun"/>
          <w:lang w:val="cs-CZ" w:eastAsia="zh-CN"/>
        </w:rPr>
        <w:t xml:space="preserve">Obchodní podmínky včetně příloh a Ceník </w:t>
      </w:r>
      <w:r w:rsidRPr="0098298C">
        <w:rPr>
          <w:rFonts w:eastAsia="SimSun"/>
          <w:lang w:val="cs-CZ" w:eastAsia="zh-CN"/>
        </w:rPr>
        <w:t xml:space="preserve">s tím, že každou změnu musí písemně oznámit </w:t>
      </w:r>
      <w:r w:rsidRPr="00467204">
        <w:rPr>
          <w:rFonts w:eastAsia="SimSun"/>
          <w:i/>
          <w:lang w:val="cs-CZ" w:eastAsia="zh-CN"/>
        </w:rPr>
        <w:t>Odběrateli</w:t>
      </w:r>
      <w:r w:rsidRPr="0098298C">
        <w:rPr>
          <w:rFonts w:eastAsia="SimSun"/>
          <w:lang w:val="cs-CZ" w:eastAsia="zh-CN"/>
        </w:rPr>
        <w:t xml:space="preserve"> nejméně </w:t>
      </w:r>
      <w:r>
        <w:rPr>
          <w:rFonts w:eastAsia="SimSun"/>
          <w:lang w:val="cs-CZ" w:eastAsia="zh-CN"/>
        </w:rPr>
        <w:t>jeden (</w:t>
      </w:r>
      <w:r w:rsidRPr="0098298C">
        <w:rPr>
          <w:rFonts w:eastAsia="SimSun"/>
          <w:lang w:val="cs-CZ" w:eastAsia="zh-CN"/>
        </w:rPr>
        <w:t>1</w:t>
      </w:r>
      <w:r>
        <w:rPr>
          <w:rFonts w:eastAsia="SimSun"/>
          <w:lang w:val="cs-CZ" w:eastAsia="zh-CN"/>
        </w:rPr>
        <w:t>)</w:t>
      </w:r>
      <w:r w:rsidRPr="0098298C">
        <w:rPr>
          <w:rFonts w:eastAsia="SimSun"/>
          <w:lang w:val="cs-CZ" w:eastAsia="zh-CN"/>
        </w:rPr>
        <w:t xml:space="preserve"> měsíc před účinností </w:t>
      </w:r>
      <w:r>
        <w:rPr>
          <w:rFonts w:eastAsia="SimSun"/>
          <w:lang w:val="cs-CZ" w:eastAsia="zh-CN"/>
        </w:rPr>
        <w:t>takové změny</w:t>
      </w:r>
      <w:r w:rsidRPr="0098298C">
        <w:rPr>
          <w:rFonts w:eastAsia="SimSun"/>
          <w:lang w:val="cs-CZ" w:eastAsia="zh-CN"/>
        </w:rPr>
        <w:t>. V případě nesouhlasu</w:t>
      </w:r>
      <w:r>
        <w:rPr>
          <w:rFonts w:eastAsia="SimSun"/>
          <w:lang w:val="cs-CZ" w:eastAsia="zh-CN"/>
        </w:rPr>
        <w:t xml:space="preserve"> s takovou změnou</w:t>
      </w:r>
      <w:r w:rsidRPr="0098298C">
        <w:rPr>
          <w:rFonts w:eastAsia="SimSun"/>
          <w:lang w:val="cs-CZ" w:eastAsia="zh-CN"/>
        </w:rPr>
        <w:t xml:space="preserve"> má </w:t>
      </w:r>
      <w:r w:rsidRPr="00467204">
        <w:rPr>
          <w:rFonts w:eastAsia="SimSun"/>
          <w:i/>
          <w:lang w:val="cs-CZ" w:eastAsia="zh-CN"/>
        </w:rPr>
        <w:t>Odběratel</w:t>
      </w:r>
      <w:r w:rsidRPr="0098298C">
        <w:rPr>
          <w:rFonts w:eastAsia="SimSun"/>
          <w:lang w:val="cs-CZ" w:eastAsia="zh-CN"/>
        </w:rPr>
        <w:t xml:space="preserve"> právo</w:t>
      </w:r>
      <w:r w:rsidRPr="00467204">
        <w:rPr>
          <w:rFonts w:eastAsia="SimSun"/>
          <w:lang w:val="cs-CZ" w:eastAsia="zh-CN"/>
        </w:rPr>
        <w:t xml:space="preserve"> </w:t>
      </w:r>
      <w:r w:rsidRPr="0098298C">
        <w:rPr>
          <w:rFonts w:eastAsia="SimSun"/>
          <w:lang w:val="cs-CZ" w:eastAsia="zh-CN"/>
        </w:rPr>
        <w:t>Smlouv</w:t>
      </w:r>
      <w:r>
        <w:rPr>
          <w:rFonts w:eastAsia="SimSun"/>
          <w:lang w:val="cs-CZ" w:eastAsia="zh-CN"/>
        </w:rPr>
        <w:t>u</w:t>
      </w:r>
      <w:r w:rsidRPr="0098298C">
        <w:rPr>
          <w:rFonts w:eastAsia="SimSun"/>
          <w:lang w:val="cs-CZ" w:eastAsia="zh-CN"/>
        </w:rPr>
        <w:t xml:space="preserve"> </w:t>
      </w:r>
      <w:r>
        <w:rPr>
          <w:rFonts w:eastAsia="SimSun"/>
          <w:lang w:val="cs-CZ" w:eastAsia="zh-CN"/>
        </w:rPr>
        <w:t>vypovědět s okamžitou účinností</w:t>
      </w:r>
      <w:r w:rsidRPr="0098298C">
        <w:rPr>
          <w:rFonts w:eastAsia="SimSun"/>
          <w:lang w:val="cs-CZ" w:eastAsia="zh-CN"/>
        </w:rPr>
        <w:t>, a</w:t>
      </w:r>
      <w:r>
        <w:rPr>
          <w:rFonts w:eastAsia="SimSun"/>
          <w:lang w:val="cs-CZ" w:eastAsia="zh-CN"/>
        </w:rPr>
        <w:t> </w:t>
      </w:r>
      <w:r w:rsidRPr="0098298C">
        <w:rPr>
          <w:rFonts w:eastAsia="SimSun"/>
          <w:lang w:val="cs-CZ" w:eastAsia="zh-CN"/>
        </w:rPr>
        <w:t xml:space="preserve">to ve lhůtě </w:t>
      </w:r>
      <w:r>
        <w:rPr>
          <w:rFonts w:eastAsia="SimSun"/>
          <w:lang w:val="cs-CZ" w:eastAsia="zh-CN"/>
        </w:rPr>
        <w:t>čtrnácti (</w:t>
      </w:r>
      <w:r w:rsidRPr="0098298C">
        <w:rPr>
          <w:rFonts w:eastAsia="SimSun"/>
          <w:lang w:val="cs-CZ" w:eastAsia="zh-CN"/>
        </w:rPr>
        <w:t>14</w:t>
      </w:r>
      <w:r>
        <w:rPr>
          <w:rFonts w:eastAsia="SimSun"/>
          <w:lang w:val="cs-CZ" w:eastAsia="zh-CN"/>
        </w:rPr>
        <w:t>)</w:t>
      </w:r>
      <w:r w:rsidRPr="0098298C">
        <w:rPr>
          <w:rFonts w:eastAsia="SimSun"/>
          <w:lang w:val="cs-CZ" w:eastAsia="zh-CN"/>
        </w:rPr>
        <w:t xml:space="preserve"> dnů od doručení </w:t>
      </w:r>
      <w:r>
        <w:rPr>
          <w:rFonts w:eastAsia="SimSun"/>
          <w:lang w:val="cs-CZ" w:eastAsia="zh-CN"/>
        </w:rPr>
        <w:t>oznámení o změně</w:t>
      </w:r>
      <w:r w:rsidRPr="0098298C">
        <w:rPr>
          <w:rFonts w:eastAsia="SimSun"/>
          <w:lang w:val="cs-CZ" w:eastAsia="zh-CN"/>
        </w:rPr>
        <w:t xml:space="preserve">. </w:t>
      </w:r>
      <w:r>
        <w:rPr>
          <w:rFonts w:eastAsia="SimSun"/>
          <w:lang w:val="cs-CZ" w:eastAsia="zh-CN"/>
        </w:rPr>
        <w:t xml:space="preserve">Pokud nebude v písemné výpovědi </w:t>
      </w:r>
      <w:r w:rsidRPr="00564678">
        <w:rPr>
          <w:rFonts w:eastAsia="SimSun"/>
          <w:i/>
          <w:lang w:val="cs-CZ" w:eastAsia="zh-CN"/>
        </w:rPr>
        <w:t>Odběratele</w:t>
      </w:r>
      <w:r>
        <w:rPr>
          <w:rFonts w:eastAsia="SimSun"/>
          <w:lang w:val="cs-CZ" w:eastAsia="zh-CN"/>
        </w:rPr>
        <w:t xml:space="preserve"> uvedeno pozdější datum, je výpověď účinná </w:t>
      </w:r>
      <w:r w:rsidRPr="0098298C">
        <w:rPr>
          <w:rFonts w:eastAsia="SimSun"/>
          <w:lang w:val="cs-CZ" w:eastAsia="zh-CN"/>
        </w:rPr>
        <w:t xml:space="preserve">okamžikem </w:t>
      </w:r>
      <w:r>
        <w:rPr>
          <w:rFonts w:eastAsia="SimSun"/>
          <w:lang w:val="cs-CZ" w:eastAsia="zh-CN"/>
        </w:rPr>
        <w:t xml:space="preserve">jejího </w:t>
      </w:r>
      <w:r w:rsidRPr="0098298C">
        <w:rPr>
          <w:rFonts w:eastAsia="SimSun"/>
          <w:lang w:val="cs-CZ" w:eastAsia="zh-CN"/>
        </w:rPr>
        <w:t xml:space="preserve">doručení </w:t>
      </w:r>
      <w:r w:rsidRPr="00467204">
        <w:rPr>
          <w:rFonts w:eastAsia="SimSun"/>
          <w:i/>
          <w:lang w:val="cs-CZ" w:eastAsia="zh-CN"/>
        </w:rPr>
        <w:t>SPIRu</w:t>
      </w:r>
      <w:r>
        <w:rPr>
          <w:rFonts w:eastAsia="SimSun"/>
          <w:lang w:val="cs-CZ" w:eastAsia="zh-CN"/>
        </w:rPr>
        <w:t xml:space="preserve">. </w:t>
      </w:r>
      <w:r>
        <w:rPr>
          <w:lang w:val="cs-CZ"/>
        </w:rPr>
        <w:t>N</w:t>
      </w:r>
      <w:r w:rsidRPr="00100129">
        <w:rPr>
          <w:lang w:val="cs-CZ"/>
        </w:rPr>
        <w:t xml:space="preserve">ové znění </w:t>
      </w:r>
      <w:r>
        <w:rPr>
          <w:lang w:val="cs-CZ"/>
        </w:rPr>
        <w:t>takového dokumentu bude zveřejněno vždy také</w:t>
      </w:r>
      <w:r w:rsidRPr="00100129">
        <w:rPr>
          <w:lang w:val="cs-CZ"/>
        </w:rPr>
        <w:t xml:space="preserve"> na webových stránkách http://www.</w:t>
      </w:r>
      <w:r>
        <w:rPr>
          <w:lang w:val="cs-CZ"/>
        </w:rPr>
        <w:t>admonitoring</w:t>
      </w:r>
      <w:r w:rsidRPr="00100129">
        <w:rPr>
          <w:lang w:val="cs-CZ"/>
        </w:rPr>
        <w:t>.</w:t>
      </w:r>
      <w:r>
        <w:rPr>
          <w:lang w:val="cs-CZ"/>
        </w:rPr>
        <w:t>cz</w:t>
      </w:r>
      <w:r w:rsidRPr="00100129">
        <w:rPr>
          <w:rFonts w:eastAsia="SimSun"/>
          <w:lang w:val="cs-CZ" w:eastAsia="zh-CN"/>
        </w:rPr>
        <w:t>.</w:t>
      </w:r>
      <w:bookmarkEnd w:id="10"/>
    </w:p>
    <w:p w14:paraId="6642DE17" w14:textId="77777777" w:rsidR="00D60E41" w:rsidRPr="0098298C" w:rsidRDefault="00D60E41" w:rsidP="00D60E41">
      <w:pPr>
        <w:pStyle w:val="BBHeading1"/>
        <w:rPr>
          <w:lang w:val="cs-CZ"/>
        </w:rPr>
      </w:pPr>
      <w:r w:rsidRPr="0098298C">
        <w:rPr>
          <w:lang w:val="cs-CZ"/>
        </w:rPr>
        <w:t>Závěrečná ustanovení</w:t>
      </w:r>
    </w:p>
    <w:p w14:paraId="2E4F0E5E" w14:textId="77777777" w:rsidR="00D60E41" w:rsidRPr="00020C54" w:rsidRDefault="00D60E41" w:rsidP="00D60E41">
      <w:pPr>
        <w:pStyle w:val="BBClause2"/>
        <w:rPr>
          <w:lang w:val="cs-CZ"/>
        </w:rPr>
      </w:pPr>
      <w:bookmarkStart w:id="11" w:name="_Ref334615331"/>
      <w:r w:rsidRPr="00020C54">
        <w:rPr>
          <w:lang w:val="cs-CZ"/>
        </w:rPr>
        <w:t xml:space="preserve">Smluvní vztah mezi </w:t>
      </w:r>
      <w:r>
        <w:rPr>
          <w:i/>
          <w:lang w:val="cs-CZ"/>
        </w:rPr>
        <w:t>SPIRem</w:t>
      </w:r>
      <w:r w:rsidRPr="00020C54">
        <w:rPr>
          <w:lang w:val="cs-CZ"/>
        </w:rPr>
        <w:t xml:space="preserve"> a </w:t>
      </w:r>
      <w:r>
        <w:rPr>
          <w:i/>
          <w:lang w:val="cs-CZ"/>
        </w:rPr>
        <w:t>Odběratelem</w:t>
      </w:r>
      <w:r w:rsidRPr="00020C54">
        <w:rPr>
          <w:lang w:val="cs-CZ"/>
        </w:rPr>
        <w:t xml:space="preserve"> se řídí a bude vykládán v souladu s právem České republiky</w:t>
      </w:r>
      <w:r>
        <w:rPr>
          <w:lang w:val="cs-CZ"/>
        </w:rPr>
        <w:t>. Vztah založený Smlouvou se řídí občanským zákoníkem</w:t>
      </w:r>
      <w:r w:rsidRPr="00020C54">
        <w:rPr>
          <w:lang w:val="cs-CZ"/>
        </w:rPr>
        <w:t>.</w:t>
      </w:r>
    </w:p>
    <w:p w14:paraId="29E70936" w14:textId="3E2AE4B6" w:rsidR="00D60E41" w:rsidRPr="00020C54" w:rsidRDefault="00D60E41" w:rsidP="00D60E41">
      <w:pPr>
        <w:pStyle w:val="BBClause2"/>
        <w:rPr>
          <w:lang w:val="cs-CZ"/>
        </w:rPr>
      </w:pPr>
      <w:bookmarkStart w:id="12" w:name="_Ref221899501"/>
      <w:bookmarkStart w:id="13" w:name="_Ref222661332"/>
      <w:r w:rsidRPr="00020C54">
        <w:rPr>
          <w:lang w:val="cs-CZ"/>
        </w:rPr>
        <w:t xml:space="preserve">Jakékoli písemné sdělení smluvních stran na základě nebo v souvislosti se Smlouvou musí být adresováno </w:t>
      </w:r>
      <w:r>
        <w:rPr>
          <w:lang w:val="cs-CZ"/>
        </w:rPr>
        <w:t xml:space="preserve">kontaktní osobě </w:t>
      </w:r>
      <w:r w:rsidRPr="00020C54">
        <w:rPr>
          <w:lang w:val="cs-CZ"/>
        </w:rPr>
        <w:t>příslušné smluvní stran</w:t>
      </w:r>
      <w:r>
        <w:rPr>
          <w:lang w:val="cs-CZ"/>
        </w:rPr>
        <w:t xml:space="preserve">y uvedené v čl. </w:t>
      </w:r>
      <w:r>
        <w:rPr>
          <w:lang w:val="cs-CZ"/>
        </w:rPr>
        <w:fldChar w:fldCharType="begin"/>
      </w:r>
      <w:r>
        <w:rPr>
          <w:lang w:val="cs-CZ"/>
        </w:rPr>
        <w:instrText xml:space="preserve"> REF _Ref334631427 \r \h </w:instrText>
      </w:r>
      <w:r>
        <w:rPr>
          <w:lang w:val="cs-CZ"/>
        </w:rPr>
      </w:r>
      <w:r>
        <w:rPr>
          <w:lang w:val="cs-CZ"/>
        </w:rPr>
        <w:fldChar w:fldCharType="separate"/>
      </w:r>
      <w:r>
        <w:rPr>
          <w:lang w:val="cs-CZ"/>
        </w:rPr>
        <w:t>4</w:t>
      </w:r>
      <w:r>
        <w:rPr>
          <w:lang w:val="cs-CZ"/>
        </w:rPr>
        <w:fldChar w:fldCharType="end"/>
      </w:r>
      <w:r>
        <w:rPr>
          <w:lang w:val="cs-CZ"/>
        </w:rPr>
        <w:t xml:space="preserve"> Smlouvy/resp. čl. </w:t>
      </w:r>
      <w:r>
        <w:rPr>
          <w:lang w:val="cs-CZ"/>
        </w:rPr>
        <w:fldChar w:fldCharType="begin"/>
      </w:r>
      <w:r>
        <w:rPr>
          <w:lang w:val="cs-CZ"/>
        </w:rPr>
        <w:instrText xml:space="preserve"> REF _Ref334631473 \r \h </w:instrText>
      </w:r>
      <w:r>
        <w:rPr>
          <w:lang w:val="cs-CZ"/>
        </w:rPr>
      </w:r>
      <w:r>
        <w:rPr>
          <w:lang w:val="cs-CZ"/>
        </w:rPr>
        <w:fldChar w:fldCharType="separate"/>
      </w:r>
      <w:r>
        <w:rPr>
          <w:lang w:val="cs-CZ"/>
        </w:rPr>
        <w:t>8</w:t>
      </w:r>
      <w:r>
        <w:rPr>
          <w:lang w:val="cs-CZ"/>
        </w:rPr>
        <w:fldChar w:fldCharType="end"/>
      </w:r>
      <w:r>
        <w:rPr>
          <w:lang w:val="cs-CZ"/>
        </w:rPr>
        <w:t xml:space="preserve"> </w:t>
      </w:r>
      <w:r w:rsidR="00244967">
        <w:rPr>
          <w:lang w:val="cs-CZ"/>
        </w:rPr>
        <w:t>Obchodních podmínek</w:t>
      </w:r>
      <w:r w:rsidRPr="00020C54">
        <w:rPr>
          <w:lang w:val="cs-CZ"/>
        </w:rPr>
        <w:t xml:space="preserve"> a bude považováno za doručené v případě (a)</w:t>
      </w:r>
      <w:r>
        <w:rPr>
          <w:lang w:val="cs-CZ"/>
        </w:rPr>
        <w:t> </w:t>
      </w:r>
      <w:r w:rsidRPr="00020C54">
        <w:rPr>
          <w:lang w:val="cs-CZ"/>
        </w:rPr>
        <w:t xml:space="preserve">zaslání e-mailem po obdržení potvrzení o doručení adresátem, (b) osobního doručení nebo doručení kurýrní službou okamžikem jeho doručení nebo odmítnutí přijetí stranou, které jsou zaslány, </w:t>
      </w:r>
      <w:r>
        <w:rPr>
          <w:lang w:val="cs-CZ"/>
        </w:rPr>
        <w:t>nebo</w:t>
      </w:r>
      <w:r w:rsidRPr="00020C54">
        <w:rPr>
          <w:lang w:val="cs-CZ"/>
        </w:rPr>
        <w:t xml:space="preserve"> (c) doručení doporučeným dopisem v den uvedený v potvrzení o doručení nebo </w:t>
      </w:r>
      <w:r>
        <w:rPr>
          <w:lang w:val="cs-CZ"/>
        </w:rPr>
        <w:t>uplynutím lhůty k jeho vyzvednutí</w:t>
      </w:r>
      <w:r w:rsidRPr="00020C54">
        <w:rPr>
          <w:lang w:val="cs-CZ"/>
        </w:rPr>
        <w:t>.</w:t>
      </w:r>
    </w:p>
    <w:p w14:paraId="1F592706" w14:textId="77777777" w:rsidR="00D60E41" w:rsidRPr="00F807EB" w:rsidRDefault="00D60E41" w:rsidP="00D60E41">
      <w:pPr>
        <w:pStyle w:val="BBClause2"/>
        <w:rPr>
          <w:rFonts w:eastAsia="SimSun"/>
          <w:lang w:val="cs-CZ" w:eastAsia="zh-CN"/>
        </w:rPr>
      </w:pPr>
      <w:r w:rsidRPr="00E80857">
        <w:rPr>
          <w:lang w:val="cs-CZ"/>
        </w:rPr>
        <w:t xml:space="preserve">Smluvní strany se dohodly, že změnu adresy k doručování pro účely Smlouvy jsou oprávněny provést </w:t>
      </w:r>
      <w:r>
        <w:rPr>
          <w:lang w:val="cs-CZ"/>
        </w:rPr>
        <w:t xml:space="preserve">e-mailovým </w:t>
      </w:r>
      <w:r w:rsidRPr="00935FFA">
        <w:rPr>
          <w:lang w:val="cs-CZ"/>
        </w:rPr>
        <w:t>oznámením</w:t>
      </w:r>
      <w:r w:rsidRPr="00E80857">
        <w:rPr>
          <w:lang w:val="cs-CZ"/>
        </w:rPr>
        <w:t xml:space="preserve"> doručeným druhé </w:t>
      </w:r>
      <w:r w:rsidRPr="00F807EB">
        <w:rPr>
          <w:lang w:val="cs-CZ"/>
        </w:rPr>
        <w:t>smluvní straně</w:t>
      </w:r>
      <w:r w:rsidRPr="00F807EB">
        <w:rPr>
          <w:rFonts w:eastAsia="SimSun"/>
          <w:lang w:val="cs-CZ" w:eastAsia="zh-CN"/>
        </w:rPr>
        <w:t>.</w:t>
      </w:r>
    </w:p>
    <w:p w14:paraId="3A3AD2D1" w14:textId="77777777" w:rsidR="00D60E41" w:rsidRPr="00020C54" w:rsidRDefault="00D60E41" w:rsidP="00D60E41">
      <w:pPr>
        <w:pStyle w:val="BBClause2"/>
        <w:rPr>
          <w:lang w:val="cs-CZ"/>
        </w:rPr>
      </w:pPr>
      <w:r w:rsidRPr="00020C54">
        <w:rPr>
          <w:lang w:val="cs-CZ"/>
        </w:rPr>
        <w:t xml:space="preserve">Bez předchozího písemného souhlasu </w:t>
      </w:r>
      <w:r>
        <w:rPr>
          <w:i/>
          <w:lang w:val="cs-CZ"/>
        </w:rPr>
        <w:t>SPIRu</w:t>
      </w:r>
      <w:r w:rsidRPr="00020C54">
        <w:rPr>
          <w:lang w:val="cs-CZ"/>
        </w:rPr>
        <w:t xml:space="preserve"> nemůže </w:t>
      </w:r>
      <w:r>
        <w:rPr>
          <w:i/>
          <w:lang w:val="cs-CZ"/>
        </w:rPr>
        <w:t>Odběratel</w:t>
      </w:r>
      <w:r w:rsidRPr="00020C54">
        <w:rPr>
          <w:lang w:val="cs-CZ"/>
        </w:rPr>
        <w:t xml:space="preserve"> postoupit nebo převést Smlouvu </w:t>
      </w:r>
      <w:r>
        <w:rPr>
          <w:lang w:val="cs-CZ"/>
        </w:rPr>
        <w:t xml:space="preserve">jako celek </w:t>
      </w:r>
      <w:r w:rsidRPr="00020C54">
        <w:rPr>
          <w:lang w:val="cs-CZ"/>
        </w:rPr>
        <w:t>nebo jakoukoliv její část, co se týče práv nebo povinností z ní vyplývajících, na třetí osobu.</w:t>
      </w:r>
      <w:bookmarkEnd w:id="12"/>
      <w:bookmarkEnd w:id="13"/>
    </w:p>
    <w:p w14:paraId="7DB67A42" w14:textId="77777777" w:rsidR="00D60E41" w:rsidRPr="00020C54" w:rsidRDefault="00D60E41" w:rsidP="00D60E41">
      <w:pPr>
        <w:pStyle w:val="BBClause2"/>
        <w:rPr>
          <w:lang w:val="cs-CZ"/>
        </w:rPr>
      </w:pPr>
      <w:r w:rsidRPr="00020C54">
        <w:rPr>
          <w:lang w:val="cs-CZ"/>
        </w:rPr>
        <w:t>Smluvní strany se zavazují, že případné spory vzniklé ze Smlouvy budou přednostně řešit smírnou cestou. Pokud tímto způsobem nebudou spory vyřešeny, je kterákoliv smluvní strana oprávněna obrátit se na věcně a místně příslušný soud.</w:t>
      </w:r>
    </w:p>
    <w:p w14:paraId="77373409" w14:textId="0BEE6335" w:rsidR="006243C6" w:rsidRPr="006243C6" w:rsidRDefault="006243C6" w:rsidP="006243C6">
      <w:pPr>
        <w:pStyle w:val="BBClause2"/>
        <w:rPr>
          <w:lang w:val="cs-CZ"/>
        </w:rPr>
      </w:pPr>
      <w:r>
        <w:rPr>
          <w:lang w:val="cs-CZ"/>
        </w:rPr>
        <w:t xml:space="preserve">Smluvní strany výslovně vylučují použití ust. § </w:t>
      </w:r>
      <w:smartTag w:uri="urn:schemas-microsoft-com:office:smarttags" w:element="metricconverter">
        <w:smartTagPr>
          <w:attr w:name="ProductID" w:val="1799 a"/>
        </w:smartTagPr>
        <w:r>
          <w:rPr>
            <w:lang w:val="cs-CZ"/>
          </w:rPr>
          <w:t>1799 a</w:t>
        </w:r>
      </w:smartTag>
      <w:r>
        <w:rPr>
          <w:lang w:val="cs-CZ"/>
        </w:rPr>
        <w:t xml:space="preserve"> § 1800 občanského zákoníku.</w:t>
      </w:r>
    </w:p>
    <w:p w14:paraId="5C7D2A1D" w14:textId="77777777" w:rsidR="00D60E41" w:rsidRPr="00020C54" w:rsidRDefault="00D60E41" w:rsidP="00D60E41">
      <w:pPr>
        <w:pStyle w:val="BBClause2"/>
        <w:rPr>
          <w:lang w:val="cs-CZ"/>
        </w:rPr>
      </w:pPr>
      <w:r w:rsidRPr="00020C54">
        <w:rPr>
          <w:lang w:val="cs-CZ"/>
        </w:rPr>
        <w:lastRenderedPageBreak/>
        <w:t xml:space="preserve">V případě, že </w:t>
      </w:r>
      <w:r>
        <w:rPr>
          <w:lang w:val="cs-CZ"/>
        </w:rPr>
        <w:t>se kterékoliv ustanovení Smlouvy či jejích příloh</w:t>
      </w:r>
      <w:r w:rsidRPr="00020C54">
        <w:rPr>
          <w:lang w:val="cs-CZ"/>
        </w:rPr>
        <w:t xml:space="preserve"> stane neplatné nebo nevymahatelné, nebude to mít vliv na platnost ustanovení ostatních.</w:t>
      </w:r>
    </w:p>
    <w:bookmarkEnd w:id="11"/>
    <w:p w14:paraId="000B5E7D" w14:textId="77777777" w:rsidR="00244967" w:rsidRPr="0098298C" w:rsidRDefault="00244967" w:rsidP="00244967">
      <w:pPr>
        <w:pStyle w:val="BBClause2"/>
        <w:keepNext/>
        <w:spacing w:after="60"/>
        <w:rPr>
          <w:lang w:val="cs-CZ"/>
        </w:rPr>
      </w:pPr>
      <w:r w:rsidRPr="0098298C">
        <w:rPr>
          <w:lang w:val="cs-CZ"/>
        </w:rPr>
        <w:t xml:space="preserve">Nedílnou součástí této Smlouvy jsou </w:t>
      </w:r>
      <w:r>
        <w:rPr>
          <w:lang w:val="cs-CZ"/>
        </w:rPr>
        <w:t xml:space="preserve">následující přílohy ve své aktuální verzi  zveřejněné na webové stránce </w:t>
      </w:r>
      <w:hyperlink r:id="rId10" w:history="1">
        <w:r w:rsidRPr="0055349B">
          <w:rPr>
            <w:rStyle w:val="Hypertextovodkaz"/>
            <w:lang w:val="cs-CZ"/>
          </w:rPr>
          <w:t>www.admonitoring.cz</w:t>
        </w:r>
      </w:hyperlink>
      <w:r>
        <w:rPr>
          <w:lang w:val="cs-CZ"/>
        </w:rPr>
        <w:t>; ke Smlouvě jsou přiloženy tyto přílohy ve verzi platné ke dni uzavření Smlouvy:</w:t>
      </w:r>
    </w:p>
    <w:p w14:paraId="4F347EA2" w14:textId="77777777" w:rsidR="00244967" w:rsidRPr="0098298C" w:rsidRDefault="00244967" w:rsidP="00244967">
      <w:pPr>
        <w:pStyle w:val="Titulek"/>
        <w:numPr>
          <w:ilvl w:val="0"/>
          <w:numId w:val="2"/>
        </w:numPr>
        <w:tabs>
          <w:tab w:val="clear" w:pos="720"/>
        </w:tabs>
        <w:ind w:left="1260" w:hanging="540"/>
        <w:jc w:val="both"/>
        <w:rPr>
          <w:b w:val="0"/>
          <w:sz w:val="22"/>
          <w:szCs w:val="22"/>
          <w:lang w:val="cs-CZ"/>
        </w:rPr>
      </w:pPr>
      <w:bookmarkStart w:id="14" w:name="_Ref334190169"/>
      <w:bookmarkStart w:id="15" w:name="_Ref334618334"/>
      <w:r w:rsidRPr="0098298C">
        <w:rPr>
          <w:b w:val="0"/>
          <w:sz w:val="22"/>
          <w:szCs w:val="22"/>
          <w:lang w:val="cs-CZ"/>
        </w:rPr>
        <w:t>Příloha č.</w:t>
      </w:r>
      <w:r>
        <w:rPr>
          <w:b w:val="0"/>
          <w:sz w:val="22"/>
          <w:szCs w:val="22"/>
          <w:lang w:val="cs-CZ"/>
        </w:rPr>
        <w:t> </w:t>
      </w:r>
      <w:r w:rsidRPr="0098298C">
        <w:rPr>
          <w:b w:val="0"/>
          <w:sz w:val="22"/>
          <w:szCs w:val="22"/>
          <w:lang w:val="cs-CZ"/>
        </w:rPr>
        <w:fldChar w:fldCharType="begin"/>
      </w:r>
      <w:r w:rsidRPr="0098298C">
        <w:rPr>
          <w:b w:val="0"/>
          <w:sz w:val="22"/>
          <w:szCs w:val="22"/>
          <w:lang w:val="cs-CZ"/>
        </w:rPr>
        <w:instrText xml:space="preserve"> SEQ Příloha_č._ \* ARABIC </w:instrText>
      </w:r>
      <w:r w:rsidRPr="0098298C">
        <w:rPr>
          <w:b w:val="0"/>
          <w:sz w:val="22"/>
          <w:szCs w:val="22"/>
          <w:lang w:val="cs-CZ"/>
        </w:rPr>
        <w:fldChar w:fldCharType="separate"/>
      </w:r>
      <w:r>
        <w:rPr>
          <w:b w:val="0"/>
          <w:noProof/>
          <w:sz w:val="22"/>
          <w:szCs w:val="22"/>
          <w:lang w:val="cs-CZ"/>
        </w:rPr>
        <w:t>1</w:t>
      </w:r>
      <w:r w:rsidRPr="0098298C">
        <w:rPr>
          <w:b w:val="0"/>
          <w:sz w:val="22"/>
          <w:szCs w:val="22"/>
          <w:lang w:val="cs-CZ"/>
        </w:rPr>
        <w:fldChar w:fldCharType="end"/>
      </w:r>
      <w:r w:rsidRPr="0098298C">
        <w:rPr>
          <w:b w:val="0"/>
          <w:sz w:val="22"/>
          <w:szCs w:val="22"/>
          <w:lang w:val="cs-CZ"/>
        </w:rPr>
        <w:t xml:space="preserve"> – Obchodní podmínky SPIR</w:t>
      </w:r>
      <w:bookmarkEnd w:id="14"/>
      <w:r w:rsidRPr="0098298C">
        <w:rPr>
          <w:b w:val="0"/>
          <w:sz w:val="22"/>
          <w:szCs w:val="22"/>
          <w:lang w:val="cs-CZ"/>
        </w:rPr>
        <w:t xml:space="preserve"> </w:t>
      </w:r>
      <w:r>
        <w:rPr>
          <w:b w:val="0"/>
          <w:sz w:val="22"/>
          <w:szCs w:val="22"/>
          <w:lang w:val="cs-CZ"/>
        </w:rPr>
        <w:t>pro poskytování výsledků výzkumu</w:t>
      </w:r>
      <w:r w:rsidRPr="0098298C">
        <w:rPr>
          <w:b w:val="0"/>
          <w:sz w:val="22"/>
          <w:szCs w:val="22"/>
          <w:lang w:val="cs-CZ"/>
        </w:rPr>
        <w:t xml:space="preserve"> </w:t>
      </w:r>
      <w:bookmarkEnd w:id="15"/>
      <w:r>
        <w:rPr>
          <w:b w:val="0"/>
          <w:sz w:val="22"/>
          <w:szCs w:val="22"/>
          <w:lang w:val="cs-CZ"/>
        </w:rPr>
        <w:t>AdMonitoring (monitoring internetové reklamy)</w:t>
      </w:r>
    </w:p>
    <w:p w14:paraId="2BEAE08D" w14:textId="77777777" w:rsidR="00244967" w:rsidRDefault="00244967" w:rsidP="00244967">
      <w:pPr>
        <w:pStyle w:val="Titulek"/>
        <w:numPr>
          <w:ilvl w:val="0"/>
          <w:numId w:val="2"/>
        </w:numPr>
        <w:tabs>
          <w:tab w:val="clear" w:pos="720"/>
        </w:tabs>
        <w:ind w:left="1260" w:hanging="540"/>
        <w:rPr>
          <w:b w:val="0"/>
          <w:sz w:val="22"/>
          <w:szCs w:val="22"/>
          <w:lang w:val="cs-CZ"/>
        </w:rPr>
      </w:pPr>
      <w:bookmarkStart w:id="16" w:name="_Ref340590456"/>
      <w:r>
        <w:rPr>
          <w:b w:val="0"/>
          <w:sz w:val="22"/>
          <w:szCs w:val="22"/>
          <w:lang w:val="cs-CZ"/>
        </w:rPr>
        <w:t>Příloha č.</w:t>
      </w:r>
      <w:r w:rsidRPr="00046FCE">
        <w:rPr>
          <w:b w:val="0"/>
          <w:sz w:val="22"/>
          <w:szCs w:val="22"/>
          <w:lang w:val="cs-CZ"/>
        </w:rPr>
        <w:t xml:space="preserve"> </w:t>
      </w:r>
      <w:r w:rsidRPr="00046FCE">
        <w:rPr>
          <w:b w:val="0"/>
          <w:sz w:val="22"/>
          <w:szCs w:val="22"/>
          <w:lang w:val="cs-CZ"/>
        </w:rPr>
        <w:fldChar w:fldCharType="begin"/>
      </w:r>
      <w:r w:rsidRPr="00046FCE">
        <w:rPr>
          <w:b w:val="0"/>
          <w:sz w:val="22"/>
          <w:szCs w:val="22"/>
          <w:lang w:val="cs-CZ"/>
        </w:rPr>
        <w:instrText xml:space="preserve"> SEQ Příloha_č._ \* ARABIC </w:instrText>
      </w:r>
      <w:r w:rsidRPr="00046FCE">
        <w:rPr>
          <w:b w:val="0"/>
          <w:sz w:val="22"/>
          <w:szCs w:val="22"/>
          <w:lang w:val="cs-CZ"/>
        </w:rPr>
        <w:fldChar w:fldCharType="separate"/>
      </w:r>
      <w:r>
        <w:rPr>
          <w:b w:val="0"/>
          <w:noProof/>
          <w:sz w:val="22"/>
          <w:szCs w:val="22"/>
          <w:lang w:val="cs-CZ"/>
        </w:rPr>
        <w:t>2</w:t>
      </w:r>
      <w:r w:rsidRPr="00046FCE">
        <w:rPr>
          <w:b w:val="0"/>
          <w:sz w:val="22"/>
          <w:szCs w:val="22"/>
          <w:lang w:val="cs-CZ"/>
        </w:rPr>
        <w:fldChar w:fldCharType="end"/>
      </w:r>
      <w:r w:rsidRPr="00046FCE">
        <w:rPr>
          <w:b w:val="0"/>
          <w:sz w:val="22"/>
          <w:szCs w:val="22"/>
          <w:lang w:val="cs-CZ"/>
        </w:rPr>
        <w:t xml:space="preserve"> – </w:t>
      </w:r>
      <w:bookmarkEnd w:id="16"/>
      <w:r>
        <w:rPr>
          <w:b w:val="0"/>
          <w:sz w:val="22"/>
          <w:szCs w:val="22"/>
          <w:lang w:val="cs-CZ"/>
        </w:rPr>
        <w:t>Ceník</w:t>
      </w:r>
    </w:p>
    <w:p w14:paraId="6CB53E36" w14:textId="77777777" w:rsidR="00244967" w:rsidRPr="00244967" w:rsidRDefault="00244967" w:rsidP="00244967">
      <w:pPr>
        <w:rPr>
          <w:lang w:val="cs-CZ"/>
        </w:rPr>
      </w:pPr>
    </w:p>
    <w:p w14:paraId="4A3B9105" w14:textId="77777777" w:rsidR="00D60E41" w:rsidRPr="00E82209" w:rsidRDefault="00D60E41" w:rsidP="00D60E41">
      <w:pPr>
        <w:pStyle w:val="BBClause2"/>
        <w:rPr>
          <w:lang w:val="cs-CZ"/>
        </w:rPr>
      </w:pPr>
      <w:r w:rsidRPr="00E82209">
        <w:rPr>
          <w:lang w:val="cs-CZ"/>
        </w:rPr>
        <w:t>Tato Smlouva byla vyhotovena ve dvou (2) stejnopisech, po jednom (1) pro každou ze smluvních stran.</w:t>
      </w:r>
    </w:p>
    <w:p w14:paraId="6A373B7D" w14:textId="57970B05" w:rsidR="00D60E41" w:rsidRDefault="00244967" w:rsidP="00D60E41">
      <w:pPr>
        <w:pStyle w:val="BBClause2"/>
        <w:rPr>
          <w:rFonts w:cs="Tahoma"/>
          <w:lang w:val="cs-CZ"/>
        </w:rPr>
      </w:pPr>
      <w:r w:rsidRPr="0098298C">
        <w:rPr>
          <w:rFonts w:cs="Tahoma"/>
          <w:lang w:val="cs-CZ"/>
        </w:rPr>
        <w:t xml:space="preserve">Podpisem této Smlouvy </w:t>
      </w:r>
      <w:r>
        <w:rPr>
          <w:rFonts w:cs="Tahoma"/>
          <w:i/>
          <w:lang w:val="cs-CZ"/>
        </w:rPr>
        <w:t>Odběratel</w:t>
      </w:r>
      <w:r w:rsidRPr="0098298C">
        <w:rPr>
          <w:rFonts w:cs="Tahoma"/>
          <w:lang w:val="cs-CZ"/>
        </w:rPr>
        <w:t xml:space="preserve"> stvrzuje, že se s</w:t>
      </w:r>
      <w:r>
        <w:rPr>
          <w:rFonts w:cs="Tahoma"/>
          <w:lang w:val="cs-CZ"/>
        </w:rPr>
        <w:t xml:space="preserve">e Smlouvou, Obchodními podmínkami včetně příloh a Ceníkem </w:t>
      </w:r>
      <w:r w:rsidRPr="0098298C">
        <w:rPr>
          <w:rFonts w:cs="Tahoma"/>
          <w:lang w:val="cs-CZ"/>
        </w:rPr>
        <w:t>seznámil, že s</w:t>
      </w:r>
      <w:r>
        <w:rPr>
          <w:rFonts w:cs="Tahoma"/>
          <w:lang w:val="cs-CZ"/>
        </w:rPr>
        <w:t> těmito dokumenty</w:t>
      </w:r>
      <w:r w:rsidRPr="0098298C">
        <w:rPr>
          <w:rFonts w:cs="Tahoma"/>
          <w:lang w:val="cs-CZ"/>
        </w:rPr>
        <w:t xml:space="preserve"> souhlasí a že se je zavazuje dodržovat</w:t>
      </w:r>
      <w:r>
        <w:rPr>
          <w:rFonts w:cs="Tahoma"/>
          <w:lang w:val="cs-CZ"/>
        </w:rPr>
        <w:t>.</w:t>
      </w:r>
    </w:p>
    <w:p w14:paraId="63F21FF9" w14:textId="77777777" w:rsidR="00D60E41" w:rsidRPr="0098298C" w:rsidRDefault="00D60E41" w:rsidP="00D60E41">
      <w:pPr>
        <w:jc w:val="both"/>
        <w:rPr>
          <w:rFonts w:ascii="Arial" w:hAnsi="Arial" w:cs="Arial"/>
          <w:sz w:val="18"/>
          <w:lang w:val="cs-CZ"/>
        </w:rPr>
      </w:pPr>
    </w:p>
    <w:p w14:paraId="5AC16D12" w14:textId="77777777" w:rsidR="00D60E41" w:rsidRPr="0098298C" w:rsidRDefault="00D60E41" w:rsidP="00D60E41">
      <w:pPr>
        <w:jc w:val="both"/>
        <w:rPr>
          <w:rFonts w:ascii="Arial" w:hAnsi="Arial" w:cs="Arial"/>
          <w:sz w:val="18"/>
          <w:lang w:val="cs-CZ"/>
        </w:rPr>
      </w:pPr>
    </w:p>
    <w:p w14:paraId="49822EAB" w14:textId="77777777" w:rsidR="00D60E41" w:rsidRPr="0098298C" w:rsidRDefault="00D60E41" w:rsidP="00D60E41">
      <w:pPr>
        <w:jc w:val="both"/>
        <w:rPr>
          <w:rFonts w:ascii="Arial" w:hAnsi="Arial" w:cs="Arial"/>
          <w:sz w:val="18"/>
          <w:lang w:val="cs-CZ"/>
        </w:rPr>
      </w:pPr>
    </w:p>
    <w:tbl>
      <w:tblPr>
        <w:tblW w:w="10137" w:type="dxa"/>
        <w:tblLook w:val="01E0" w:firstRow="1" w:lastRow="1" w:firstColumn="1" w:lastColumn="1" w:noHBand="0" w:noVBand="0"/>
      </w:tblPr>
      <w:tblGrid>
        <w:gridCol w:w="5107"/>
        <w:gridCol w:w="5030"/>
      </w:tblGrid>
      <w:tr w:rsidR="0027377E" w:rsidRPr="0098298C" w14:paraId="4F763CFD" w14:textId="77777777" w:rsidTr="0027377E">
        <w:trPr>
          <w:trHeight w:val="851"/>
        </w:trPr>
        <w:tc>
          <w:tcPr>
            <w:tcW w:w="5107" w:type="dxa"/>
          </w:tcPr>
          <w:p w14:paraId="3A8761B6" w14:textId="77777777" w:rsidR="0027377E" w:rsidRPr="0098298C" w:rsidRDefault="0027377E" w:rsidP="009B211F">
            <w:pPr>
              <w:widowControl w:val="0"/>
              <w:spacing w:line="360" w:lineRule="auto"/>
              <w:jc w:val="both"/>
              <w:rPr>
                <w:b/>
                <w:i/>
                <w:lang w:val="cs-CZ"/>
              </w:rPr>
            </w:pPr>
            <w:bookmarkStart w:id="17" w:name="_Hlk129591018"/>
            <w:r>
              <w:rPr>
                <w:lang w:val="cs-CZ"/>
              </w:rPr>
              <w:t xml:space="preserve">za </w:t>
            </w:r>
            <w:r w:rsidRPr="0098298C">
              <w:rPr>
                <w:b/>
                <w:lang w:val="cs-CZ"/>
              </w:rPr>
              <w:t>Sdružení pro internetov</w:t>
            </w:r>
            <w:r>
              <w:rPr>
                <w:b/>
                <w:lang w:val="cs-CZ"/>
              </w:rPr>
              <w:t>ý</w:t>
            </w:r>
            <w:r w:rsidRPr="0098298C">
              <w:rPr>
                <w:b/>
                <w:lang w:val="cs-CZ"/>
              </w:rPr>
              <w:t xml:space="preserve"> r</w:t>
            </w:r>
            <w:r>
              <w:rPr>
                <w:b/>
                <w:lang w:val="cs-CZ"/>
              </w:rPr>
              <w:t>ozvoj</w:t>
            </w:r>
            <w:r w:rsidRPr="0098298C">
              <w:rPr>
                <w:b/>
                <w:lang w:val="cs-CZ"/>
              </w:rPr>
              <w:t xml:space="preserve"> v</w:t>
            </w:r>
            <w:r>
              <w:rPr>
                <w:b/>
                <w:lang w:val="cs-CZ"/>
              </w:rPr>
              <w:t> </w:t>
            </w:r>
            <w:r w:rsidRPr="0098298C">
              <w:rPr>
                <w:b/>
                <w:lang w:val="cs-CZ"/>
              </w:rPr>
              <w:t>Č</w:t>
            </w:r>
            <w:r>
              <w:rPr>
                <w:b/>
                <w:lang w:val="cs-CZ"/>
              </w:rPr>
              <w:t xml:space="preserve">eské </w:t>
            </w:r>
            <w:r w:rsidRPr="0098298C">
              <w:rPr>
                <w:b/>
                <w:lang w:val="cs-CZ"/>
              </w:rPr>
              <w:t>R</w:t>
            </w:r>
            <w:r>
              <w:rPr>
                <w:b/>
                <w:lang w:val="cs-CZ"/>
              </w:rPr>
              <w:t>epublice</w:t>
            </w:r>
            <w:r w:rsidRPr="0098298C">
              <w:rPr>
                <w:b/>
                <w:lang w:val="cs-CZ"/>
              </w:rPr>
              <w:t>, z.s.p.o.</w:t>
            </w:r>
          </w:p>
          <w:p w14:paraId="76BC6618" w14:textId="77777777" w:rsidR="0027377E" w:rsidRPr="0098298C" w:rsidRDefault="0027377E" w:rsidP="009B211F">
            <w:pPr>
              <w:spacing w:line="360" w:lineRule="auto"/>
              <w:jc w:val="both"/>
              <w:rPr>
                <w:lang w:val="cs-CZ"/>
              </w:rPr>
            </w:pPr>
          </w:p>
          <w:p w14:paraId="34A5A4E6" w14:textId="77777777" w:rsidR="0027377E" w:rsidRPr="0098298C" w:rsidRDefault="0027377E" w:rsidP="009B211F">
            <w:pPr>
              <w:spacing w:line="360" w:lineRule="auto"/>
              <w:jc w:val="both"/>
              <w:rPr>
                <w:lang w:val="cs-CZ"/>
              </w:rPr>
            </w:pPr>
            <w:r w:rsidRPr="0098298C">
              <w:rPr>
                <w:lang w:val="cs-CZ"/>
              </w:rPr>
              <w:t>………………………………………….………</w:t>
            </w:r>
          </w:p>
          <w:p w14:paraId="51B3E0E6" w14:textId="77777777" w:rsidR="0027377E" w:rsidRPr="0098298C" w:rsidRDefault="0027377E" w:rsidP="009B211F">
            <w:pPr>
              <w:spacing w:line="360" w:lineRule="auto"/>
              <w:jc w:val="both"/>
              <w:rPr>
                <w:lang w:val="cs-CZ"/>
              </w:rPr>
            </w:pPr>
            <w:r w:rsidRPr="0098298C">
              <w:rPr>
                <w:lang w:val="cs-CZ"/>
              </w:rPr>
              <w:t>JMÉNO</w:t>
            </w:r>
            <w:r w:rsidRPr="0098298C">
              <w:rPr>
                <w:lang w:val="cs-CZ"/>
              </w:rPr>
              <w:tab/>
              <w:t>_______________</w:t>
            </w:r>
          </w:p>
          <w:p w14:paraId="7CC7AD1F" w14:textId="77777777" w:rsidR="0027377E" w:rsidRPr="0098298C" w:rsidRDefault="0027377E" w:rsidP="009B211F">
            <w:pPr>
              <w:spacing w:line="360" w:lineRule="auto"/>
              <w:jc w:val="both"/>
              <w:rPr>
                <w:lang w:val="cs-CZ"/>
              </w:rPr>
            </w:pPr>
            <w:r w:rsidRPr="0098298C">
              <w:rPr>
                <w:lang w:val="cs-CZ"/>
              </w:rPr>
              <w:t>FUNKCE</w:t>
            </w:r>
            <w:r w:rsidRPr="0098298C">
              <w:rPr>
                <w:lang w:val="cs-CZ"/>
              </w:rPr>
              <w:tab/>
              <w:t>_______________</w:t>
            </w:r>
          </w:p>
          <w:p w14:paraId="134968BD" w14:textId="77777777" w:rsidR="0027377E" w:rsidRPr="0098298C" w:rsidRDefault="0027377E" w:rsidP="009B211F">
            <w:pPr>
              <w:spacing w:line="360" w:lineRule="auto"/>
              <w:jc w:val="both"/>
              <w:rPr>
                <w:b/>
                <w:lang w:val="cs-CZ"/>
              </w:rPr>
            </w:pPr>
            <w:r w:rsidRPr="0098298C">
              <w:rPr>
                <w:lang w:val="cs-CZ"/>
              </w:rPr>
              <w:t>DATUM</w:t>
            </w:r>
            <w:r w:rsidRPr="0098298C">
              <w:rPr>
                <w:i/>
                <w:lang w:val="cs-CZ"/>
              </w:rPr>
              <w:tab/>
            </w:r>
            <w:r w:rsidRPr="0098298C">
              <w:rPr>
                <w:lang w:val="cs-CZ"/>
              </w:rPr>
              <w:t>_______________</w:t>
            </w:r>
          </w:p>
        </w:tc>
        <w:tc>
          <w:tcPr>
            <w:tcW w:w="5030" w:type="dxa"/>
          </w:tcPr>
          <w:p w14:paraId="0243D27C" w14:textId="77777777" w:rsidR="0027377E" w:rsidRPr="0098298C" w:rsidRDefault="0027377E" w:rsidP="009B211F">
            <w:pPr>
              <w:widowControl w:val="0"/>
              <w:spacing w:line="360" w:lineRule="auto"/>
              <w:jc w:val="both"/>
              <w:rPr>
                <w:b/>
                <w:i/>
                <w:lang w:val="cs-CZ"/>
              </w:rPr>
            </w:pPr>
            <w:r>
              <w:rPr>
                <w:lang w:val="cs-CZ"/>
              </w:rPr>
              <w:t>za</w:t>
            </w:r>
            <w:r w:rsidRPr="00584575">
              <w:rPr>
                <w:lang w:val="cs-CZ"/>
              </w:rPr>
              <w:t xml:space="preserve"> </w:t>
            </w:r>
            <w:r>
              <w:rPr>
                <w:b/>
                <w:lang w:val="cs-CZ"/>
              </w:rPr>
              <w:t>Odběratele</w:t>
            </w:r>
          </w:p>
          <w:p w14:paraId="7EEE9EE2" w14:textId="77777777" w:rsidR="0027377E" w:rsidRPr="0098298C" w:rsidRDefault="0027377E" w:rsidP="009B211F">
            <w:pPr>
              <w:widowControl w:val="0"/>
              <w:spacing w:line="360" w:lineRule="auto"/>
              <w:jc w:val="both"/>
              <w:rPr>
                <w:lang w:val="cs-CZ"/>
              </w:rPr>
            </w:pPr>
          </w:p>
          <w:p w14:paraId="23523B04" w14:textId="77777777" w:rsidR="0027377E" w:rsidRPr="0098298C" w:rsidRDefault="0027377E" w:rsidP="009B211F">
            <w:pPr>
              <w:widowControl w:val="0"/>
              <w:spacing w:line="360" w:lineRule="auto"/>
              <w:jc w:val="both"/>
              <w:rPr>
                <w:lang w:val="cs-CZ"/>
              </w:rPr>
            </w:pPr>
          </w:p>
          <w:p w14:paraId="24AEDD0D" w14:textId="77777777" w:rsidR="0027377E" w:rsidRPr="0098298C" w:rsidRDefault="0027377E" w:rsidP="009B211F">
            <w:pPr>
              <w:widowControl w:val="0"/>
              <w:spacing w:line="360" w:lineRule="auto"/>
              <w:jc w:val="both"/>
              <w:rPr>
                <w:lang w:val="cs-CZ"/>
              </w:rPr>
            </w:pPr>
            <w:r w:rsidRPr="0098298C">
              <w:rPr>
                <w:lang w:val="cs-CZ"/>
              </w:rPr>
              <w:t>………………………………………….…</w:t>
            </w:r>
          </w:p>
          <w:p w14:paraId="6362F1F8" w14:textId="77777777" w:rsidR="0027377E" w:rsidRPr="0098298C" w:rsidRDefault="0027377E" w:rsidP="009B211F">
            <w:pPr>
              <w:widowControl w:val="0"/>
              <w:spacing w:line="360" w:lineRule="auto"/>
              <w:jc w:val="both"/>
              <w:rPr>
                <w:lang w:val="cs-CZ"/>
              </w:rPr>
            </w:pPr>
            <w:r w:rsidRPr="0098298C">
              <w:rPr>
                <w:lang w:val="cs-CZ"/>
              </w:rPr>
              <w:t>JMÉNO</w:t>
            </w:r>
            <w:r w:rsidRPr="0098298C">
              <w:rPr>
                <w:lang w:val="cs-CZ"/>
              </w:rPr>
              <w:tab/>
              <w:t>_______________</w:t>
            </w:r>
          </w:p>
          <w:p w14:paraId="65E9A46A" w14:textId="77777777" w:rsidR="0027377E" w:rsidRPr="0098298C" w:rsidRDefault="0027377E" w:rsidP="009B211F">
            <w:pPr>
              <w:spacing w:line="360" w:lineRule="auto"/>
              <w:jc w:val="both"/>
              <w:rPr>
                <w:lang w:val="cs-CZ"/>
              </w:rPr>
            </w:pPr>
            <w:r w:rsidRPr="0098298C">
              <w:rPr>
                <w:lang w:val="cs-CZ"/>
              </w:rPr>
              <w:t>FUNKCE</w:t>
            </w:r>
            <w:r w:rsidRPr="0098298C">
              <w:rPr>
                <w:lang w:val="cs-CZ"/>
              </w:rPr>
              <w:tab/>
              <w:t>_______________</w:t>
            </w:r>
          </w:p>
          <w:p w14:paraId="4F5550DF" w14:textId="77777777" w:rsidR="0027377E" w:rsidRPr="0098298C" w:rsidRDefault="0027377E" w:rsidP="009B211F">
            <w:pPr>
              <w:spacing w:line="360" w:lineRule="auto"/>
              <w:jc w:val="both"/>
              <w:rPr>
                <w:lang w:val="cs-CZ"/>
              </w:rPr>
            </w:pPr>
            <w:r w:rsidRPr="0098298C">
              <w:rPr>
                <w:lang w:val="cs-CZ"/>
              </w:rPr>
              <w:t>DATUM</w:t>
            </w:r>
            <w:r w:rsidRPr="0098298C">
              <w:rPr>
                <w:i/>
                <w:lang w:val="cs-CZ"/>
              </w:rPr>
              <w:tab/>
            </w:r>
            <w:r w:rsidRPr="0098298C">
              <w:rPr>
                <w:lang w:val="cs-CZ"/>
              </w:rPr>
              <w:t>_______________</w:t>
            </w:r>
          </w:p>
          <w:p w14:paraId="170C571A" w14:textId="77777777" w:rsidR="0027377E" w:rsidRPr="0098298C" w:rsidRDefault="0027377E" w:rsidP="009B211F">
            <w:pPr>
              <w:widowControl w:val="0"/>
              <w:spacing w:line="360" w:lineRule="auto"/>
              <w:jc w:val="both"/>
              <w:rPr>
                <w:b/>
                <w:kern w:val="28"/>
                <w:lang w:val="cs-CZ"/>
              </w:rPr>
            </w:pPr>
          </w:p>
        </w:tc>
      </w:tr>
    </w:tbl>
    <w:p w14:paraId="060E86C3" w14:textId="77777777" w:rsidR="0027377E" w:rsidRPr="0098298C" w:rsidRDefault="0027377E" w:rsidP="0027377E">
      <w:pPr>
        <w:spacing w:line="360" w:lineRule="auto"/>
        <w:jc w:val="both"/>
        <w:rPr>
          <w:lang w:val="cs-CZ"/>
        </w:rPr>
      </w:pPr>
      <w:r w:rsidRPr="0098298C">
        <w:rPr>
          <w:lang w:val="cs-CZ"/>
        </w:rPr>
        <w:t>………………………………………….………</w:t>
      </w:r>
    </w:p>
    <w:p w14:paraId="765499F0" w14:textId="77777777" w:rsidR="0027377E" w:rsidRPr="0098298C" w:rsidRDefault="0027377E" w:rsidP="0027377E">
      <w:pPr>
        <w:spacing w:line="360" w:lineRule="auto"/>
        <w:ind w:left="142"/>
        <w:jc w:val="both"/>
        <w:rPr>
          <w:lang w:val="cs-CZ"/>
        </w:rPr>
      </w:pPr>
      <w:r w:rsidRPr="0098298C">
        <w:rPr>
          <w:lang w:val="cs-CZ"/>
        </w:rPr>
        <w:t>JMÉNO</w:t>
      </w:r>
      <w:r w:rsidRPr="0098298C">
        <w:rPr>
          <w:lang w:val="cs-CZ"/>
        </w:rPr>
        <w:tab/>
        <w:t>_______________</w:t>
      </w:r>
    </w:p>
    <w:p w14:paraId="26A287BF" w14:textId="77777777" w:rsidR="0027377E" w:rsidRPr="0098298C" w:rsidRDefault="0027377E" w:rsidP="0027377E">
      <w:pPr>
        <w:spacing w:line="360" w:lineRule="auto"/>
        <w:ind w:left="142"/>
        <w:jc w:val="both"/>
        <w:rPr>
          <w:lang w:val="cs-CZ"/>
        </w:rPr>
      </w:pPr>
      <w:r w:rsidRPr="0098298C">
        <w:rPr>
          <w:lang w:val="cs-CZ"/>
        </w:rPr>
        <w:t>FUNKCE</w:t>
      </w:r>
      <w:r w:rsidRPr="0098298C">
        <w:rPr>
          <w:lang w:val="cs-CZ"/>
        </w:rPr>
        <w:tab/>
        <w:t>_______________</w:t>
      </w:r>
    </w:p>
    <w:p w14:paraId="443E7218" w14:textId="77777777" w:rsidR="0027377E" w:rsidRPr="0098298C" w:rsidRDefault="0027377E" w:rsidP="0027377E">
      <w:pPr>
        <w:spacing w:line="360" w:lineRule="auto"/>
        <w:ind w:left="142"/>
        <w:jc w:val="both"/>
        <w:rPr>
          <w:sz w:val="18"/>
          <w:u w:val="single"/>
          <w:lang w:val="cs-CZ"/>
        </w:rPr>
      </w:pPr>
      <w:r w:rsidRPr="0098298C">
        <w:rPr>
          <w:lang w:val="cs-CZ"/>
        </w:rPr>
        <w:t>DATUM</w:t>
      </w:r>
      <w:r w:rsidRPr="0098298C">
        <w:rPr>
          <w:i/>
          <w:lang w:val="cs-CZ"/>
        </w:rPr>
        <w:tab/>
      </w:r>
      <w:r w:rsidRPr="0098298C">
        <w:rPr>
          <w:lang w:val="cs-CZ"/>
        </w:rPr>
        <w:t>_______________</w:t>
      </w:r>
    </w:p>
    <w:bookmarkEnd w:id="17"/>
    <w:p w14:paraId="49885760" w14:textId="77777777" w:rsidR="00D60E41" w:rsidRPr="0098298C" w:rsidRDefault="00D60E41" w:rsidP="00D60E41">
      <w:pPr>
        <w:jc w:val="both"/>
        <w:rPr>
          <w:rFonts w:ascii="Arial" w:hAnsi="Arial" w:cs="Arial"/>
          <w:sz w:val="18"/>
          <w:lang w:val="cs-CZ"/>
        </w:rPr>
      </w:pPr>
    </w:p>
    <w:p w14:paraId="0E8CCB94" w14:textId="77777777" w:rsidR="00D60E41" w:rsidRPr="0098298C" w:rsidRDefault="00D60E41" w:rsidP="00D60E41">
      <w:pPr>
        <w:pStyle w:val="Nadpis2"/>
        <w:rPr>
          <w:sz w:val="18"/>
          <w:u w:val="single"/>
          <w:lang w:val="cs-CZ"/>
        </w:rPr>
      </w:pPr>
    </w:p>
    <w:p w14:paraId="4A6AAE1A" w14:textId="77777777" w:rsidR="00D60E41" w:rsidRPr="0098298C" w:rsidRDefault="00D60E41" w:rsidP="00D60E41">
      <w:pPr>
        <w:pStyle w:val="Nadpis2"/>
        <w:rPr>
          <w:sz w:val="18"/>
          <w:u w:val="single"/>
          <w:lang w:val="cs-CZ"/>
        </w:rPr>
      </w:pPr>
    </w:p>
    <w:p w14:paraId="79A60444" w14:textId="77777777" w:rsidR="00D60E41" w:rsidRPr="00F81D63" w:rsidRDefault="00D60E41" w:rsidP="00D60E41">
      <w:pPr>
        <w:pStyle w:val="BBHeading0"/>
        <w:keepNext w:val="0"/>
        <w:pageBreakBefore/>
        <w:jc w:val="center"/>
        <w:rPr>
          <w:sz w:val="20"/>
          <w:szCs w:val="20"/>
          <w:lang w:val="cs-CZ"/>
        </w:rPr>
      </w:pPr>
      <w:r w:rsidRPr="00F81D63">
        <w:rPr>
          <w:sz w:val="20"/>
          <w:szCs w:val="20"/>
          <w:lang w:val="cs-CZ"/>
        </w:rPr>
        <w:lastRenderedPageBreak/>
        <w:t>obchodní podmínky Sdružení pro internetov</w:t>
      </w:r>
      <w:r>
        <w:rPr>
          <w:sz w:val="20"/>
          <w:szCs w:val="20"/>
          <w:lang w:val="cs-CZ"/>
        </w:rPr>
        <w:t>Ý</w:t>
      </w:r>
      <w:r w:rsidRPr="00F81D63">
        <w:rPr>
          <w:sz w:val="20"/>
          <w:szCs w:val="20"/>
          <w:lang w:val="cs-CZ"/>
        </w:rPr>
        <w:t xml:space="preserve"> r</w:t>
      </w:r>
      <w:r>
        <w:rPr>
          <w:sz w:val="20"/>
          <w:szCs w:val="20"/>
          <w:lang w:val="cs-CZ"/>
        </w:rPr>
        <w:t>ozvoj</w:t>
      </w:r>
      <w:r w:rsidRPr="00F81D63">
        <w:rPr>
          <w:sz w:val="20"/>
          <w:szCs w:val="20"/>
          <w:lang w:val="cs-CZ"/>
        </w:rPr>
        <w:t xml:space="preserve"> v</w:t>
      </w:r>
      <w:r>
        <w:rPr>
          <w:sz w:val="20"/>
          <w:szCs w:val="20"/>
          <w:lang w:val="cs-CZ"/>
        </w:rPr>
        <w:t> </w:t>
      </w:r>
      <w:r w:rsidRPr="00F81D63">
        <w:rPr>
          <w:sz w:val="20"/>
          <w:szCs w:val="20"/>
          <w:lang w:val="cs-CZ"/>
        </w:rPr>
        <w:t>Č</w:t>
      </w:r>
      <w:r>
        <w:rPr>
          <w:sz w:val="20"/>
          <w:szCs w:val="20"/>
          <w:lang w:val="cs-CZ"/>
        </w:rPr>
        <w:t xml:space="preserve">ESKÉ </w:t>
      </w:r>
      <w:r w:rsidRPr="00F81D63">
        <w:rPr>
          <w:sz w:val="20"/>
          <w:szCs w:val="20"/>
          <w:lang w:val="cs-CZ"/>
        </w:rPr>
        <w:t>R</w:t>
      </w:r>
      <w:r>
        <w:rPr>
          <w:sz w:val="20"/>
          <w:szCs w:val="20"/>
          <w:lang w:val="cs-CZ"/>
        </w:rPr>
        <w:t>EPUBLICE</w:t>
      </w:r>
      <w:r w:rsidRPr="00F81D63">
        <w:rPr>
          <w:sz w:val="20"/>
          <w:szCs w:val="20"/>
          <w:lang w:val="cs-CZ"/>
        </w:rPr>
        <w:t>, z.s.p.o.</w:t>
      </w:r>
      <w:r>
        <w:rPr>
          <w:sz w:val="20"/>
          <w:szCs w:val="20"/>
          <w:lang w:val="cs-CZ"/>
        </w:rPr>
        <w:t xml:space="preserve"> pro poskytování výsledků </w:t>
      </w:r>
      <w:r w:rsidR="00162CC6">
        <w:rPr>
          <w:sz w:val="20"/>
          <w:szCs w:val="20"/>
          <w:lang w:val="cs-CZ"/>
        </w:rPr>
        <w:t>projektu ad</w:t>
      </w:r>
      <w:r>
        <w:rPr>
          <w:sz w:val="20"/>
          <w:szCs w:val="20"/>
          <w:lang w:val="cs-CZ"/>
        </w:rPr>
        <w:t>monitor</w:t>
      </w:r>
      <w:r w:rsidR="00162CC6">
        <w:rPr>
          <w:sz w:val="20"/>
          <w:szCs w:val="20"/>
          <w:lang w:val="cs-CZ"/>
        </w:rPr>
        <w:t>ing (Monitoring internetové reklamy)</w:t>
      </w:r>
    </w:p>
    <w:p w14:paraId="70FEA953" w14:textId="77777777" w:rsidR="00D60E41" w:rsidRPr="0098298C" w:rsidRDefault="00D60E41" w:rsidP="00D60E41">
      <w:pPr>
        <w:pStyle w:val="Nadpis2"/>
        <w:rPr>
          <w:sz w:val="18"/>
          <w:u w:val="single"/>
          <w:lang w:val="cs-CZ"/>
        </w:rPr>
      </w:pPr>
    </w:p>
    <w:p w14:paraId="74B2C278" w14:textId="77777777" w:rsidR="00D60E41" w:rsidRPr="0098298C" w:rsidRDefault="00D60E41" w:rsidP="00D60E41">
      <w:pPr>
        <w:pStyle w:val="BBHeading1"/>
        <w:numPr>
          <w:ilvl w:val="0"/>
          <w:numId w:val="4"/>
        </w:numPr>
        <w:rPr>
          <w:lang w:val="cs-CZ"/>
        </w:rPr>
      </w:pPr>
      <w:r w:rsidRPr="0098298C">
        <w:rPr>
          <w:lang w:val="cs-CZ"/>
        </w:rPr>
        <w:t>Úvodní ustanovení</w:t>
      </w:r>
    </w:p>
    <w:p w14:paraId="08DB7666" w14:textId="4AA84BE5" w:rsidR="00D60E41" w:rsidRPr="0098298C" w:rsidRDefault="00D60E41" w:rsidP="00D60E41">
      <w:pPr>
        <w:pStyle w:val="BBClause2"/>
        <w:rPr>
          <w:rFonts w:eastAsia="SimSun"/>
          <w:lang w:val="cs-CZ" w:eastAsia="zh-CN"/>
        </w:rPr>
      </w:pPr>
      <w:r w:rsidRPr="0098298C">
        <w:rPr>
          <w:rFonts w:eastAsia="SimSun"/>
          <w:lang w:val="cs-CZ" w:eastAsia="zh-CN"/>
        </w:rPr>
        <w:t xml:space="preserve">Tyto obchodní podmínky (dále jen </w:t>
      </w:r>
      <w:r w:rsidR="0021275C">
        <w:rPr>
          <w:rFonts w:eastAsia="SimSun"/>
          <w:lang w:val="cs-CZ" w:eastAsia="zh-CN"/>
        </w:rPr>
        <w:t>nebo „</w:t>
      </w:r>
      <w:r w:rsidRPr="0098298C">
        <w:rPr>
          <w:rFonts w:eastAsia="SimSun"/>
          <w:b/>
          <w:lang w:val="cs-CZ" w:eastAsia="zh-CN"/>
        </w:rPr>
        <w:t>Podmínky</w:t>
      </w:r>
      <w:r w:rsidRPr="0098298C">
        <w:rPr>
          <w:rFonts w:eastAsia="SimSun"/>
          <w:lang w:val="cs-CZ" w:eastAsia="zh-CN"/>
        </w:rPr>
        <w:t>") doplňují smlouvu</w:t>
      </w:r>
      <w:r>
        <w:rPr>
          <w:rFonts w:eastAsia="SimSun"/>
          <w:lang w:val="cs-CZ" w:eastAsia="zh-CN"/>
        </w:rPr>
        <w:t xml:space="preserve"> o poskytování výsledků </w:t>
      </w:r>
      <w:r w:rsidR="00162CC6">
        <w:rPr>
          <w:rFonts w:eastAsia="SimSun"/>
          <w:lang w:val="cs-CZ" w:eastAsia="zh-CN"/>
        </w:rPr>
        <w:t>projektu AdMonitoring (monitoring internetové reklamy)</w:t>
      </w:r>
      <w:r w:rsidRPr="0098298C">
        <w:rPr>
          <w:rFonts w:eastAsia="SimSun"/>
          <w:lang w:val="cs-CZ" w:eastAsia="zh-CN"/>
        </w:rPr>
        <w:t xml:space="preserve"> (dále jen "</w:t>
      </w:r>
      <w:r w:rsidRPr="0098298C">
        <w:rPr>
          <w:rFonts w:eastAsia="SimSun"/>
          <w:b/>
          <w:lang w:val="cs-CZ" w:eastAsia="zh-CN"/>
        </w:rPr>
        <w:t>Smlouva</w:t>
      </w:r>
      <w:r w:rsidRPr="0098298C">
        <w:rPr>
          <w:rFonts w:eastAsia="SimSun"/>
          <w:lang w:val="cs-CZ" w:eastAsia="zh-CN"/>
        </w:rPr>
        <w:t>") uzavřenou mezi Sdružením pro internetov</w:t>
      </w:r>
      <w:r w:rsidR="00BE6E82">
        <w:rPr>
          <w:rFonts w:eastAsia="SimSun"/>
          <w:lang w:val="cs-CZ" w:eastAsia="zh-CN"/>
        </w:rPr>
        <w:t xml:space="preserve">ý rozvoj v České </w:t>
      </w:r>
      <w:r w:rsidR="00710F73">
        <w:rPr>
          <w:rFonts w:eastAsia="SimSun"/>
          <w:lang w:val="cs-CZ" w:eastAsia="zh-CN"/>
        </w:rPr>
        <w:t>R</w:t>
      </w:r>
      <w:r w:rsidR="00BE6E82">
        <w:rPr>
          <w:rFonts w:eastAsia="SimSun"/>
          <w:lang w:val="cs-CZ" w:eastAsia="zh-CN"/>
        </w:rPr>
        <w:t>epublice</w:t>
      </w:r>
      <w:r w:rsidRPr="0098298C">
        <w:rPr>
          <w:rFonts w:eastAsia="SimSun"/>
          <w:lang w:val="cs-CZ" w:eastAsia="zh-CN"/>
        </w:rPr>
        <w:t xml:space="preserve">, z.s.p.o. IČ: 70108005, se sídlem v  Praze 3, 130 00, Korunní </w:t>
      </w:r>
      <w:r w:rsidR="00BE6E82">
        <w:rPr>
          <w:rFonts w:eastAsia="SimSun"/>
          <w:lang w:val="cs-CZ" w:eastAsia="zh-CN"/>
        </w:rPr>
        <w:t>483/89</w:t>
      </w:r>
      <w:r w:rsidRPr="0098298C">
        <w:rPr>
          <w:rFonts w:eastAsia="SimSun"/>
          <w:lang w:val="cs-CZ" w:eastAsia="zh-CN"/>
        </w:rPr>
        <w:t xml:space="preserve"> (dále jen "</w:t>
      </w:r>
      <w:r w:rsidRPr="00F81D63">
        <w:rPr>
          <w:rFonts w:eastAsia="SimSun"/>
          <w:b/>
          <w:i/>
          <w:lang w:val="cs-CZ" w:eastAsia="zh-CN"/>
        </w:rPr>
        <w:t>Dodavatel</w:t>
      </w:r>
      <w:r w:rsidRPr="0098298C">
        <w:rPr>
          <w:rFonts w:eastAsia="SimSun"/>
          <w:lang w:val="cs-CZ" w:eastAsia="zh-CN"/>
        </w:rPr>
        <w:t xml:space="preserve">") a </w:t>
      </w:r>
      <w:r>
        <w:rPr>
          <w:rFonts w:eastAsia="SimSun"/>
          <w:lang w:val="cs-CZ" w:eastAsia="zh-CN"/>
        </w:rPr>
        <w:t xml:space="preserve">dalšími </w:t>
      </w:r>
      <w:r w:rsidRPr="0098298C">
        <w:rPr>
          <w:rFonts w:eastAsia="SimSun"/>
          <w:lang w:val="cs-CZ" w:eastAsia="zh-CN"/>
        </w:rPr>
        <w:t>osobami (dále jen "</w:t>
      </w:r>
      <w:r>
        <w:rPr>
          <w:rFonts w:eastAsia="SimSun"/>
          <w:b/>
          <w:i/>
          <w:lang w:val="cs-CZ" w:eastAsia="zh-CN"/>
        </w:rPr>
        <w:t>Odběratel</w:t>
      </w:r>
      <w:r w:rsidRPr="0098298C">
        <w:rPr>
          <w:rFonts w:eastAsia="SimSun"/>
          <w:lang w:val="cs-CZ" w:eastAsia="zh-CN"/>
        </w:rPr>
        <w:t xml:space="preserve">") a uplatní se na veškeré vztahy mezi </w:t>
      </w:r>
      <w:r w:rsidRPr="00F81D63">
        <w:rPr>
          <w:rFonts w:eastAsia="SimSun"/>
          <w:i/>
          <w:lang w:val="cs-CZ" w:eastAsia="zh-CN"/>
        </w:rPr>
        <w:t>Dodavatelem</w:t>
      </w:r>
      <w:r w:rsidRPr="0098298C">
        <w:rPr>
          <w:rFonts w:eastAsia="SimSun"/>
          <w:lang w:val="cs-CZ" w:eastAsia="zh-CN"/>
        </w:rPr>
        <w:t xml:space="preserve"> a </w:t>
      </w:r>
      <w:r>
        <w:rPr>
          <w:rFonts w:eastAsia="SimSun"/>
          <w:i/>
          <w:lang w:val="cs-CZ" w:eastAsia="zh-CN"/>
        </w:rPr>
        <w:t>Odběratelem</w:t>
      </w:r>
      <w:r w:rsidRPr="0098298C">
        <w:rPr>
          <w:rFonts w:eastAsia="SimSun"/>
          <w:lang w:val="cs-CZ" w:eastAsia="zh-CN"/>
        </w:rPr>
        <w:t xml:space="preserve"> v souvislosti s</w:t>
      </w:r>
      <w:r>
        <w:rPr>
          <w:rFonts w:eastAsia="SimSun"/>
          <w:lang w:val="cs-CZ" w:eastAsia="zh-CN"/>
        </w:rPr>
        <w:t> poskytováním Výsledků Výzkumu jak je definován níže</w:t>
      </w:r>
      <w:r w:rsidRPr="0098298C">
        <w:rPr>
          <w:rFonts w:eastAsia="SimSun"/>
          <w:lang w:val="cs-CZ" w:eastAsia="zh-CN"/>
        </w:rPr>
        <w:t>.</w:t>
      </w:r>
    </w:p>
    <w:p w14:paraId="6659E3D2" w14:textId="77777777" w:rsidR="00D60E41" w:rsidRPr="0098298C" w:rsidRDefault="00D60E41" w:rsidP="00D60E41">
      <w:pPr>
        <w:pStyle w:val="BBClause2"/>
        <w:rPr>
          <w:rFonts w:eastAsia="SimSun"/>
          <w:lang w:val="cs-CZ" w:eastAsia="zh-CN"/>
        </w:rPr>
      </w:pPr>
      <w:r w:rsidRPr="0098298C">
        <w:rPr>
          <w:rFonts w:eastAsia="SimSun"/>
          <w:lang w:val="cs-CZ" w:eastAsia="zh-CN"/>
        </w:rPr>
        <w:t xml:space="preserve">Tyto Podmínky tvoří nedílnou součást Smlouvy či jiných ujednání mezi </w:t>
      </w:r>
      <w:r w:rsidRPr="00F81D63">
        <w:rPr>
          <w:rFonts w:eastAsia="SimSun"/>
          <w:i/>
          <w:lang w:val="cs-CZ" w:eastAsia="zh-CN"/>
        </w:rPr>
        <w:t>Dodavatelem</w:t>
      </w:r>
      <w:r>
        <w:rPr>
          <w:rFonts w:eastAsia="SimSun"/>
          <w:lang w:val="cs-CZ" w:eastAsia="zh-CN"/>
        </w:rPr>
        <w:t xml:space="preserve"> a </w:t>
      </w:r>
      <w:r>
        <w:rPr>
          <w:rFonts w:eastAsia="SimSun"/>
          <w:i/>
          <w:lang w:val="cs-CZ" w:eastAsia="zh-CN"/>
        </w:rPr>
        <w:t>Odběratelem</w:t>
      </w:r>
      <w:r w:rsidRPr="0098298C">
        <w:rPr>
          <w:rFonts w:eastAsia="SimSun"/>
          <w:lang w:val="cs-CZ" w:eastAsia="zh-CN"/>
        </w:rPr>
        <w:t>. Pro případ, že bude Smlouva obsahovat odlišné ujednání, má ujednání Smlouvy přednost před zněním těchto Podmínek.</w:t>
      </w:r>
    </w:p>
    <w:p w14:paraId="2185D50B" w14:textId="77777777" w:rsidR="00D60E41" w:rsidRPr="0098298C" w:rsidRDefault="00D60E41" w:rsidP="00D60E41">
      <w:pPr>
        <w:pStyle w:val="BBHeading1"/>
        <w:rPr>
          <w:lang w:val="cs-CZ"/>
        </w:rPr>
      </w:pPr>
      <w:bookmarkStart w:id="18" w:name="_Ref334701136"/>
      <w:r w:rsidRPr="0098298C">
        <w:rPr>
          <w:lang w:val="cs-CZ"/>
        </w:rPr>
        <w:t>Pojmy a definice</w:t>
      </w:r>
      <w:bookmarkEnd w:id="18"/>
    </w:p>
    <w:p w14:paraId="264AD419" w14:textId="4974040F" w:rsidR="00D60E41" w:rsidRPr="00162CC6" w:rsidRDefault="00D60E41" w:rsidP="00162CC6">
      <w:pPr>
        <w:pStyle w:val="BBClause2"/>
        <w:rPr>
          <w:rFonts w:eastAsia="SimSun"/>
          <w:lang w:val="cs-CZ" w:eastAsia="zh-CN"/>
        </w:rPr>
      </w:pPr>
      <w:r w:rsidRPr="0098298C">
        <w:rPr>
          <w:rFonts w:eastAsia="SimSun"/>
          <w:lang w:val="cs-CZ" w:eastAsia="zh-CN"/>
        </w:rPr>
        <w:t>"</w:t>
      </w:r>
      <w:r>
        <w:rPr>
          <w:rFonts w:eastAsia="SimSun"/>
          <w:lang w:val="cs-CZ" w:eastAsia="zh-CN"/>
        </w:rPr>
        <w:t>Výzkum</w:t>
      </w:r>
      <w:r w:rsidRPr="0098298C">
        <w:rPr>
          <w:rFonts w:eastAsia="SimSun"/>
          <w:lang w:val="cs-CZ" w:eastAsia="zh-CN"/>
        </w:rPr>
        <w:t xml:space="preserve">" </w:t>
      </w:r>
      <w:r>
        <w:rPr>
          <w:rFonts w:eastAsia="SimSun"/>
          <w:lang w:val="cs-CZ" w:eastAsia="zh-CN"/>
        </w:rPr>
        <w:t>je</w:t>
      </w:r>
      <w:r w:rsidRPr="0098298C">
        <w:rPr>
          <w:rFonts w:eastAsia="SimSun"/>
          <w:lang w:val="cs-CZ" w:eastAsia="zh-CN"/>
        </w:rPr>
        <w:t xml:space="preserve"> </w:t>
      </w:r>
      <w:r w:rsidR="00162CC6">
        <w:rPr>
          <w:rFonts w:eastAsia="SimSun"/>
          <w:lang w:val="cs-CZ" w:eastAsia="zh-CN"/>
        </w:rPr>
        <w:t xml:space="preserve">monitoring internetové reklamy, tj. </w:t>
      </w:r>
      <w:r w:rsidR="00162CC6" w:rsidRPr="006A0865">
        <w:rPr>
          <w:lang w:val="cs-CZ"/>
        </w:rPr>
        <w:t xml:space="preserve">evidence plánovaných kampaní a deklarace jejich výkonu vkládaná do systému spolupracujícími subjekty </w:t>
      </w:r>
      <w:r w:rsidR="00162CC6" w:rsidRPr="006A0865">
        <w:rPr>
          <w:i/>
          <w:lang w:val="cs-CZ"/>
        </w:rPr>
        <w:t>Dodavatele</w:t>
      </w:r>
      <w:r w:rsidR="00162CC6" w:rsidRPr="006A0865">
        <w:rPr>
          <w:lang w:val="cs-CZ"/>
        </w:rPr>
        <w:t xml:space="preserve"> a nezávislá identifikace internetové celoplošné reklamy na webových stránkách spolupracujících médií Dodavatele včetně spojení informací z těchto dvou zdrojů</w:t>
      </w:r>
      <w:r w:rsidRPr="00162CC6">
        <w:rPr>
          <w:rFonts w:eastAsia="SimSun"/>
          <w:lang w:val="cs-CZ" w:eastAsia="zh-CN"/>
        </w:rPr>
        <w:t xml:space="preserve">, tak jak je blíže popsáno a specifikováno v příloze č. </w:t>
      </w:r>
      <w:r w:rsidR="00244967">
        <w:rPr>
          <w:rFonts w:eastAsia="SimSun"/>
          <w:lang w:val="cs-CZ" w:eastAsia="zh-CN"/>
        </w:rPr>
        <w:t>1</w:t>
      </w:r>
      <w:r w:rsidRPr="00162CC6">
        <w:rPr>
          <w:rFonts w:eastAsia="SimSun"/>
          <w:lang w:val="cs-CZ" w:eastAsia="zh-CN"/>
        </w:rPr>
        <w:t xml:space="preserve"> t</w:t>
      </w:r>
      <w:r w:rsidR="00244967">
        <w:rPr>
          <w:rFonts w:eastAsia="SimSun"/>
          <w:lang w:val="cs-CZ" w:eastAsia="zh-CN"/>
        </w:rPr>
        <w:t xml:space="preserve">ěchto </w:t>
      </w:r>
      <w:r w:rsidR="0021275C">
        <w:rPr>
          <w:rFonts w:eastAsia="SimSun"/>
          <w:lang w:val="cs-CZ" w:eastAsia="zh-CN"/>
        </w:rPr>
        <w:t>P</w:t>
      </w:r>
      <w:r w:rsidR="00244967">
        <w:rPr>
          <w:rFonts w:eastAsia="SimSun"/>
          <w:lang w:val="cs-CZ" w:eastAsia="zh-CN"/>
        </w:rPr>
        <w:t>odmínek</w:t>
      </w:r>
      <w:r w:rsidRPr="00162CC6">
        <w:rPr>
          <w:rFonts w:eastAsia="SimSun"/>
          <w:lang w:val="cs-CZ" w:eastAsia="zh-CN"/>
        </w:rPr>
        <w:t xml:space="preserve"> – Metodice. </w:t>
      </w:r>
    </w:p>
    <w:p w14:paraId="1FB79967" w14:textId="77777777" w:rsidR="00D60E41" w:rsidRDefault="00D60E41" w:rsidP="00D60E41">
      <w:pPr>
        <w:pStyle w:val="BBClause2"/>
        <w:rPr>
          <w:rFonts w:eastAsia="SimSun"/>
          <w:lang w:val="cs-CZ" w:eastAsia="zh-CN"/>
        </w:rPr>
      </w:pPr>
      <w:r w:rsidRPr="0098298C">
        <w:rPr>
          <w:rFonts w:eastAsia="SimSun"/>
          <w:lang w:val="cs-CZ" w:eastAsia="zh-CN"/>
        </w:rPr>
        <w:t xml:space="preserve">"Výsledky </w:t>
      </w:r>
      <w:r>
        <w:rPr>
          <w:rFonts w:eastAsia="SimSun"/>
          <w:lang w:val="cs-CZ" w:eastAsia="zh-CN"/>
        </w:rPr>
        <w:t>V</w:t>
      </w:r>
      <w:r w:rsidRPr="0098298C">
        <w:rPr>
          <w:rFonts w:eastAsia="SimSun"/>
          <w:lang w:val="cs-CZ" w:eastAsia="zh-CN"/>
        </w:rPr>
        <w:t xml:space="preserve">ýzkumu" jsou všechny výstupy </w:t>
      </w:r>
      <w:r>
        <w:rPr>
          <w:rFonts w:eastAsia="SimSun"/>
          <w:lang w:val="cs-CZ" w:eastAsia="zh-CN"/>
        </w:rPr>
        <w:t>V</w:t>
      </w:r>
      <w:r w:rsidRPr="0098298C">
        <w:rPr>
          <w:rFonts w:eastAsia="SimSun"/>
          <w:lang w:val="cs-CZ" w:eastAsia="zh-CN"/>
        </w:rPr>
        <w:t xml:space="preserve">ýzkumu </w:t>
      </w:r>
      <w:r>
        <w:rPr>
          <w:rFonts w:eastAsia="SimSun"/>
          <w:lang w:val="cs-CZ" w:eastAsia="zh-CN"/>
        </w:rPr>
        <w:t>definované v Metodice</w:t>
      </w:r>
      <w:r w:rsidRPr="0098298C">
        <w:rPr>
          <w:rFonts w:eastAsia="SimSun"/>
          <w:lang w:val="cs-CZ" w:eastAsia="zh-CN"/>
        </w:rPr>
        <w:t>.</w:t>
      </w:r>
    </w:p>
    <w:p w14:paraId="6184C17C" w14:textId="45FEAF8C" w:rsidR="00D60E41" w:rsidRPr="006140EB" w:rsidRDefault="00D60E41" w:rsidP="006140EB">
      <w:pPr>
        <w:pStyle w:val="BBClause2"/>
        <w:rPr>
          <w:rFonts w:eastAsia="SimSun"/>
          <w:lang w:val="cs-CZ" w:eastAsia="zh-CN"/>
        </w:rPr>
      </w:pPr>
      <w:r w:rsidRPr="006140EB">
        <w:rPr>
          <w:rFonts w:eastAsia="SimSun"/>
          <w:lang w:val="cs-CZ" w:eastAsia="zh-CN"/>
        </w:rPr>
        <w:t xml:space="preserve">"Realizátor Výzkumu" je společnost </w:t>
      </w:r>
      <w:r w:rsidR="00244967">
        <w:rPr>
          <w:rFonts w:eastAsia="SimSun"/>
          <w:lang w:val="cs-CZ" w:eastAsia="zh-CN"/>
        </w:rPr>
        <w:t xml:space="preserve">Nielsen Admosphere, a.s., </w:t>
      </w:r>
      <w:r w:rsidR="006140EB" w:rsidRPr="006A0865">
        <w:rPr>
          <w:szCs w:val="22"/>
          <w:lang w:val="cs-CZ"/>
        </w:rPr>
        <w:t xml:space="preserve">se sídlem Praha 3, Českobratrská 1/2778, IČ: 262 41 226, zapsaná v obchodním rejstříku vedeném Městským soudem v Praze, oddíl B., vložka 7364. </w:t>
      </w:r>
    </w:p>
    <w:p w14:paraId="3CFF8D4F" w14:textId="74B57783" w:rsidR="00D60E41" w:rsidRPr="0098298C" w:rsidRDefault="00D60E41" w:rsidP="00D60E41">
      <w:pPr>
        <w:pStyle w:val="BBClause2"/>
        <w:rPr>
          <w:rFonts w:eastAsia="SimSun"/>
          <w:lang w:val="cs-CZ" w:eastAsia="zh-CN"/>
        </w:rPr>
      </w:pPr>
      <w:r w:rsidRPr="0098298C">
        <w:rPr>
          <w:rFonts w:eastAsia="SimSun"/>
          <w:lang w:val="cs-CZ" w:eastAsia="zh-CN"/>
        </w:rPr>
        <w:t xml:space="preserve">"Metodika" je dokument, kterým se řídí </w:t>
      </w:r>
      <w:r>
        <w:rPr>
          <w:rFonts w:eastAsia="SimSun"/>
          <w:lang w:val="cs-CZ" w:eastAsia="zh-CN"/>
        </w:rPr>
        <w:t>V</w:t>
      </w:r>
      <w:r w:rsidRPr="0098298C">
        <w:rPr>
          <w:rFonts w:eastAsia="SimSun"/>
          <w:lang w:val="cs-CZ" w:eastAsia="zh-CN"/>
        </w:rPr>
        <w:t xml:space="preserve">ýzkum. Metodika tvoří </w:t>
      </w:r>
      <w:r w:rsidR="00244967" w:rsidRPr="0098298C">
        <w:rPr>
          <w:rFonts w:eastAsia="SimSun"/>
          <w:lang w:val="cs-CZ" w:eastAsia="zh-CN"/>
        </w:rPr>
        <w:t xml:space="preserve">přílohu č. </w:t>
      </w:r>
      <w:r w:rsidR="00244967">
        <w:rPr>
          <w:rFonts w:eastAsia="SimSun"/>
          <w:lang w:val="cs-CZ" w:eastAsia="zh-CN"/>
        </w:rPr>
        <w:t>1</w:t>
      </w:r>
      <w:r w:rsidR="00244967" w:rsidRPr="0098298C">
        <w:rPr>
          <w:rFonts w:eastAsia="SimSun"/>
          <w:lang w:val="cs-CZ" w:eastAsia="zh-CN"/>
        </w:rPr>
        <w:t xml:space="preserve"> </w:t>
      </w:r>
      <w:r w:rsidR="0021275C">
        <w:rPr>
          <w:rFonts w:eastAsia="SimSun"/>
          <w:lang w:val="cs-CZ" w:eastAsia="zh-CN"/>
        </w:rPr>
        <w:t xml:space="preserve">Podmínek </w:t>
      </w:r>
      <w:r>
        <w:rPr>
          <w:rFonts w:eastAsia="SimSun"/>
          <w:lang w:val="cs-CZ" w:eastAsia="zh-CN"/>
        </w:rPr>
        <w:t>a </w:t>
      </w:r>
      <w:r w:rsidRPr="0098298C">
        <w:rPr>
          <w:rFonts w:eastAsia="SimSun"/>
          <w:lang w:val="cs-CZ" w:eastAsia="zh-CN"/>
        </w:rPr>
        <w:t xml:space="preserve">v aktuálně platné verzi je zveřejněna </w:t>
      </w:r>
      <w:r>
        <w:rPr>
          <w:rFonts w:eastAsia="SimSun"/>
          <w:lang w:val="cs-CZ" w:eastAsia="zh-CN"/>
        </w:rPr>
        <w:t>na webových stránkách</w:t>
      </w:r>
      <w:r w:rsidRPr="0098298C">
        <w:rPr>
          <w:rFonts w:eastAsia="SimSun"/>
          <w:lang w:val="cs-CZ" w:eastAsia="zh-CN"/>
        </w:rPr>
        <w:t xml:space="preserve"> http://</w:t>
      </w:r>
      <w:hyperlink r:id="rId11" w:history="1">
        <w:r w:rsidR="006140EB" w:rsidRPr="0055349B">
          <w:rPr>
            <w:rStyle w:val="Hypertextovodkaz"/>
            <w:rFonts w:eastAsia="SimSun"/>
            <w:lang w:val="cs-CZ" w:eastAsia="zh-CN"/>
          </w:rPr>
          <w:t>www.admonitoring.cz</w:t>
        </w:r>
      </w:hyperlink>
      <w:r w:rsidRPr="00F81D63">
        <w:rPr>
          <w:rFonts w:eastAsia="SimSun"/>
          <w:lang w:val="cs-CZ" w:eastAsia="zh-CN"/>
        </w:rPr>
        <w:t>.</w:t>
      </w:r>
    </w:p>
    <w:p w14:paraId="32DCF2AE" w14:textId="2F6950A0" w:rsidR="00D60E41" w:rsidRDefault="00D60E41" w:rsidP="00244967">
      <w:pPr>
        <w:pStyle w:val="BBClause2"/>
        <w:rPr>
          <w:rFonts w:eastAsia="SimSun"/>
          <w:lang w:val="cs-CZ" w:eastAsia="zh-CN"/>
        </w:rPr>
      </w:pPr>
      <w:r w:rsidRPr="0098298C">
        <w:rPr>
          <w:rFonts w:eastAsia="SimSun"/>
          <w:lang w:val="cs-CZ" w:eastAsia="zh-CN"/>
        </w:rPr>
        <w:t>"</w:t>
      </w:r>
      <w:r w:rsidR="00244967" w:rsidRPr="0098298C">
        <w:rPr>
          <w:rFonts w:eastAsia="SimSun"/>
          <w:lang w:val="cs-CZ" w:eastAsia="zh-CN"/>
        </w:rPr>
        <w:t>Etický kodex</w:t>
      </w:r>
      <w:r w:rsidR="00244967">
        <w:rPr>
          <w:rFonts w:eastAsia="SimSun"/>
          <w:lang w:val="cs-CZ" w:eastAsia="zh-CN"/>
        </w:rPr>
        <w:t xml:space="preserve"> projektu AdMonitoring </w:t>
      </w:r>
      <w:r w:rsidR="00244967" w:rsidRPr="0098298C">
        <w:rPr>
          <w:rFonts w:eastAsia="SimSun"/>
          <w:lang w:val="cs-CZ" w:eastAsia="zh-CN"/>
        </w:rPr>
        <w:t>" je dokument</w:t>
      </w:r>
      <w:r w:rsidR="00244967">
        <w:rPr>
          <w:rFonts w:eastAsia="SimSun"/>
          <w:lang w:val="cs-CZ" w:eastAsia="zh-CN"/>
        </w:rPr>
        <w:t xml:space="preserve"> obsahující</w:t>
      </w:r>
      <w:r w:rsidR="00244967" w:rsidRPr="0098298C">
        <w:rPr>
          <w:rFonts w:eastAsia="SimSun"/>
          <w:lang w:val="cs-CZ" w:eastAsia="zh-CN"/>
        </w:rPr>
        <w:t xml:space="preserve"> pravid</w:t>
      </w:r>
      <w:r w:rsidR="00244967">
        <w:rPr>
          <w:rFonts w:eastAsia="SimSun"/>
          <w:lang w:val="cs-CZ" w:eastAsia="zh-CN"/>
        </w:rPr>
        <w:t>la</w:t>
      </w:r>
      <w:r w:rsidR="00244967" w:rsidRPr="0098298C">
        <w:rPr>
          <w:rFonts w:eastAsia="SimSun"/>
          <w:lang w:val="cs-CZ" w:eastAsia="zh-CN"/>
        </w:rPr>
        <w:t xml:space="preserve"> chování, která je třeba v rámci projektu </w:t>
      </w:r>
      <w:r w:rsidR="00244967">
        <w:rPr>
          <w:rFonts w:eastAsia="SimSun"/>
          <w:lang w:val="cs-CZ" w:eastAsia="zh-CN"/>
        </w:rPr>
        <w:t>AdMonitoring</w:t>
      </w:r>
      <w:r w:rsidR="00244967" w:rsidRPr="0098298C">
        <w:rPr>
          <w:rFonts w:eastAsia="SimSun"/>
          <w:lang w:val="cs-CZ" w:eastAsia="zh-CN"/>
        </w:rPr>
        <w:t xml:space="preserve"> dodržovat. Etický kodex </w:t>
      </w:r>
      <w:r w:rsidR="00244967">
        <w:rPr>
          <w:rFonts w:eastAsia="SimSun"/>
          <w:lang w:val="cs-CZ" w:eastAsia="zh-CN"/>
        </w:rPr>
        <w:t xml:space="preserve">projektu AdMonitoring </w:t>
      </w:r>
      <w:r w:rsidR="00244967" w:rsidRPr="0098298C">
        <w:rPr>
          <w:rFonts w:eastAsia="SimSun"/>
          <w:lang w:val="cs-CZ" w:eastAsia="zh-CN"/>
        </w:rPr>
        <w:t xml:space="preserve">tvoří přílohu č. </w:t>
      </w:r>
      <w:r w:rsidR="00244967">
        <w:rPr>
          <w:rFonts w:eastAsia="SimSun"/>
          <w:lang w:val="cs-CZ" w:eastAsia="zh-CN"/>
        </w:rPr>
        <w:t>2</w:t>
      </w:r>
      <w:r w:rsidR="00244967" w:rsidRPr="0098298C">
        <w:rPr>
          <w:rFonts w:eastAsia="SimSun"/>
          <w:lang w:val="cs-CZ" w:eastAsia="zh-CN"/>
        </w:rPr>
        <w:t xml:space="preserve"> </w:t>
      </w:r>
      <w:r w:rsidR="0021275C">
        <w:rPr>
          <w:rFonts w:eastAsia="SimSun"/>
          <w:lang w:val="cs-CZ" w:eastAsia="zh-CN"/>
        </w:rPr>
        <w:t>Podmínek</w:t>
      </w:r>
      <w:r w:rsidR="0021275C" w:rsidRPr="0098298C">
        <w:rPr>
          <w:rFonts w:eastAsia="SimSun"/>
          <w:lang w:val="cs-CZ" w:eastAsia="zh-CN"/>
        </w:rPr>
        <w:t xml:space="preserve"> </w:t>
      </w:r>
      <w:r w:rsidR="00244967" w:rsidRPr="0098298C">
        <w:rPr>
          <w:rFonts w:eastAsia="SimSun"/>
          <w:lang w:val="cs-CZ" w:eastAsia="zh-CN"/>
        </w:rPr>
        <w:t>a</w:t>
      </w:r>
      <w:r w:rsidR="00244967">
        <w:rPr>
          <w:rFonts w:eastAsia="SimSun"/>
          <w:lang w:val="cs-CZ" w:eastAsia="zh-CN"/>
        </w:rPr>
        <w:t> </w:t>
      </w:r>
      <w:r w:rsidR="00244967" w:rsidRPr="0098298C">
        <w:rPr>
          <w:rFonts w:eastAsia="SimSun"/>
          <w:lang w:val="cs-CZ" w:eastAsia="zh-CN"/>
        </w:rPr>
        <w:t>v</w:t>
      </w:r>
      <w:r w:rsidR="00244967">
        <w:rPr>
          <w:rFonts w:eastAsia="SimSun"/>
          <w:lang w:val="cs-CZ" w:eastAsia="zh-CN"/>
        </w:rPr>
        <w:t> </w:t>
      </w:r>
      <w:r w:rsidR="00244967" w:rsidRPr="0098298C">
        <w:rPr>
          <w:rFonts w:eastAsia="SimSun"/>
          <w:lang w:val="cs-CZ" w:eastAsia="zh-CN"/>
        </w:rPr>
        <w:t xml:space="preserve">aktuálně platné verzi je zveřejněn na </w:t>
      </w:r>
      <w:r w:rsidR="00244967">
        <w:rPr>
          <w:rFonts w:eastAsia="SimSun"/>
          <w:lang w:val="cs-CZ" w:eastAsia="zh-CN"/>
        </w:rPr>
        <w:t>webových stránkách</w:t>
      </w:r>
      <w:r w:rsidR="00244967" w:rsidRPr="0098298C">
        <w:rPr>
          <w:rFonts w:eastAsia="SimSun"/>
          <w:lang w:val="cs-CZ" w:eastAsia="zh-CN"/>
        </w:rPr>
        <w:t xml:space="preserve"> http://</w:t>
      </w:r>
      <w:hyperlink r:id="rId12" w:history="1">
        <w:r w:rsidR="00244967" w:rsidRPr="0055349B">
          <w:rPr>
            <w:rStyle w:val="Hypertextovodkaz"/>
            <w:rFonts w:eastAsia="SimSun"/>
            <w:lang w:val="cs-CZ" w:eastAsia="zh-CN"/>
          </w:rPr>
          <w:t>www.admonitoring.cz</w:t>
        </w:r>
      </w:hyperlink>
      <w:r w:rsidR="00244967" w:rsidRPr="0098298C">
        <w:rPr>
          <w:rFonts w:eastAsia="SimSun"/>
          <w:lang w:val="cs-CZ" w:eastAsia="zh-CN"/>
        </w:rPr>
        <w:t>.</w:t>
      </w:r>
    </w:p>
    <w:p w14:paraId="4A939159" w14:textId="77E59F9B" w:rsidR="00244967" w:rsidRPr="00244967" w:rsidRDefault="00244967" w:rsidP="00244967">
      <w:pPr>
        <w:pStyle w:val="BBClause2"/>
        <w:rPr>
          <w:rFonts w:eastAsia="SimSun"/>
          <w:lang w:val="cs-CZ" w:eastAsia="zh-CN"/>
        </w:rPr>
      </w:pPr>
      <w:r>
        <w:rPr>
          <w:rFonts w:eastAsia="SimSun"/>
          <w:lang w:val="cs-CZ" w:eastAsia="zh-CN"/>
        </w:rPr>
        <w:t xml:space="preserve">„Pravidla pro užití dat </w:t>
      </w:r>
      <w:r w:rsidRPr="001D5493">
        <w:rPr>
          <w:rFonts w:eastAsia="SimSun"/>
          <w:lang w:val="cs-CZ" w:eastAsia="zh-CN"/>
        </w:rPr>
        <w:t>projektů SPIR</w:t>
      </w:r>
      <w:r>
        <w:rPr>
          <w:rFonts w:eastAsia="SimSun"/>
          <w:lang w:val="cs-CZ" w:eastAsia="zh-CN"/>
        </w:rPr>
        <w:t xml:space="preserve">“ jsou dokument, který vymezuje podmínky, za kterých lze pracovat s datovými výstupy projektů SPIR tak, aby nenarušily obchodní zájmy vlastníka dat a zároveň umožnily Odběrateli je využít v maximální míře. Tento dokument </w:t>
      </w:r>
      <w:r w:rsidRPr="00D37521">
        <w:rPr>
          <w:rFonts w:eastAsia="SimSun"/>
          <w:lang w:val="cs-CZ" w:eastAsia="zh-CN"/>
        </w:rPr>
        <w:t xml:space="preserve">tvoří přílohu č. </w:t>
      </w:r>
      <w:r>
        <w:rPr>
          <w:rFonts w:eastAsia="SimSun"/>
          <w:lang w:val="cs-CZ" w:eastAsia="zh-CN"/>
        </w:rPr>
        <w:t>3</w:t>
      </w:r>
      <w:r w:rsidRPr="00D37521">
        <w:rPr>
          <w:rFonts w:eastAsia="SimSun"/>
          <w:lang w:val="cs-CZ" w:eastAsia="zh-CN"/>
        </w:rPr>
        <w:t xml:space="preserve"> </w:t>
      </w:r>
      <w:r w:rsidR="0021275C">
        <w:rPr>
          <w:rFonts w:eastAsia="SimSun"/>
          <w:lang w:val="cs-CZ" w:eastAsia="zh-CN"/>
        </w:rPr>
        <w:t>Podmínek</w:t>
      </w:r>
      <w:r w:rsidR="0021275C" w:rsidRPr="00D37521">
        <w:rPr>
          <w:rFonts w:eastAsia="SimSun"/>
          <w:lang w:val="cs-CZ" w:eastAsia="zh-CN"/>
        </w:rPr>
        <w:t xml:space="preserve"> </w:t>
      </w:r>
      <w:r w:rsidRPr="00D37521">
        <w:rPr>
          <w:rFonts w:eastAsia="SimSun"/>
          <w:lang w:val="cs-CZ" w:eastAsia="zh-CN"/>
        </w:rPr>
        <w:t>a v aktuálně platné verzi je zveřejněn na webových stránkách http://</w:t>
      </w:r>
      <w:hyperlink r:id="rId13" w:history="1">
        <w:r w:rsidRPr="00D37521">
          <w:rPr>
            <w:rStyle w:val="Hypertextovodkaz"/>
            <w:rFonts w:eastAsia="SimSun"/>
            <w:lang w:val="cs-CZ" w:eastAsia="zh-CN"/>
          </w:rPr>
          <w:t>www.admonitoring.cz</w:t>
        </w:r>
      </w:hyperlink>
      <w:r w:rsidRPr="00D37521">
        <w:rPr>
          <w:rFonts w:eastAsia="SimSun"/>
          <w:lang w:val="cs-CZ" w:eastAsia="zh-CN"/>
        </w:rPr>
        <w:t>.</w:t>
      </w:r>
    </w:p>
    <w:p w14:paraId="6156D506" w14:textId="77777777" w:rsidR="00D60E41" w:rsidRPr="0098298C" w:rsidRDefault="00D60E41" w:rsidP="00D60E41">
      <w:pPr>
        <w:pStyle w:val="BBHeading1"/>
        <w:rPr>
          <w:lang w:val="cs-CZ"/>
        </w:rPr>
      </w:pPr>
      <w:r w:rsidRPr="0098298C">
        <w:rPr>
          <w:lang w:val="cs-CZ"/>
        </w:rPr>
        <w:t>Termíny a místo plnění</w:t>
      </w:r>
    </w:p>
    <w:p w14:paraId="5B3742E3" w14:textId="77777777" w:rsidR="00723C32" w:rsidRPr="00723C32" w:rsidRDefault="00D60E41" w:rsidP="00723C32">
      <w:pPr>
        <w:pStyle w:val="BBClause2"/>
        <w:rPr>
          <w:rFonts w:eastAsia="SimSun"/>
          <w:lang w:val="cs-CZ" w:eastAsia="zh-CN"/>
        </w:rPr>
      </w:pPr>
      <w:bookmarkStart w:id="19" w:name="_Ref334703209"/>
      <w:r w:rsidRPr="0098298C">
        <w:rPr>
          <w:rFonts w:eastAsia="SimSun"/>
          <w:lang w:val="cs-CZ" w:eastAsia="zh-CN"/>
        </w:rPr>
        <w:t xml:space="preserve">Výsledky Výzkumu za kalendářní měsíc </w:t>
      </w:r>
      <w:r w:rsidR="00723C32">
        <w:rPr>
          <w:rFonts w:eastAsia="SimSun"/>
          <w:lang w:val="cs-CZ" w:eastAsia="zh-CN"/>
        </w:rPr>
        <w:t xml:space="preserve">v rozsahu uvedeném v platné Metodice uveřejněné na stránkách </w:t>
      </w:r>
      <w:hyperlink r:id="rId14" w:history="1">
        <w:r w:rsidR="00723C32" w:rsidRPr="0055349B">
          <w:rPr>
            <w:rStyle w:val="Hypertextovodkaz"/>
            <w:rFonts w:eastAsia="SimSun"/>
            <w:lang w:val="cs-CZ" w:eastAsia="zh-CN"/>
          </w:rPr>
          <w:t>www.admonitoring.cz</w:t>
        </w:r>
      </w:hyperlink>
      <w:r w:rsidR="00723C32">
        <w:rPr>
          <w:rFonts w:eastAsia="SimSun"/>
          <w:lang w:val="cs-CZ" w:eastAsia="zh-CN"/>
        </w:rPr>
        <w:t xml:space="preserve"> </w:t>
      </w:r>
      <w:r w:rsidRPr="0098298C">
        <w:rPr>
          <w:rFonts w:eastAsia="SimSun"/>
          <w:lang w:val="cs-CZ" w:eastAsia="zh-CN"/>
        </w:rPr>
        <w:t>budou</w:t>
      </w:r>
      <w:r w:rsidR="00723C32">
        <w:rPr>
          <w:rFonts w:eastAsia="SimSun"/>
          <w:lang w:val="cs-CZ" w:eastAsia="zh-CN"/>
        </w:rPr>
        <w:t xml:space="preserve"> zpřístupněny v online aplikaci Realizátora výzkumu na adrese </w:t>
      </w:r>
      <w:r w:rsidR="00723C32" w:rsidRPr="006A0865">
        <w:rPr>
          <w:szCs w:val="22"/>
          <w:u w:val="single"/>
          <w:lang w:val="cs-CZ"/>
        </w:rPr>
        <w:t>http://admonitoring.mediaresearch.cz/AdMonitorOLA/login.jsp</w:t>
      </w:r>
      <w:r w:rsidR="00723C32">
        <w:rPr>
          <w:rFonts w:eastAsia="SimSun"/>
          <w:lang w:val="cs-CZ" w:eastAsia="zh-CN"/>
        </w:rPr>
        <w:t xml:space="preserve">  vždy k 10.dni každého kalendářního měsíce za měsíc předcházející (případně </w:t>
      </w:r>
      <w:r w:rsidR="00723C32" w:rsidRPr="006A0865">
        <w:rPr>
          <w:szCs w:val="22"/>
          <w:lang w:val="cs-CZ"/>
        </w:rPr>
        <w:t>následující pracovní den po 10. dni v měsíci, pokud 10. den není dnem pracovním).</w:t>
      </w:r>
    </w:p>
    <w:p w14:paraId="720DD408" w14:textId="77777777" w:rsidR="00D60E41" w:rsidRPr="0098298C" w:rsidRDefault="00D60E41" w:rsidP="00D60E41">
      <w:pPr>
        <w:pStyle w:val="BBClause2"/>
        <w:rPr>
          <w:rFonts w:eastAsia="SimSun"/>
          <w:lang w:val="cs-CZ" w:eastAsia="zh-CN"/>
        </w:rPr>
      </w:pPr>
      <w:r>
        <w:rPr>
          <w:rFonts w:eastAsia="SimSun"/>
          <w:lang w:val="cs-CZ" w:eastAsia="zh-CN"/>
        </w:rPr>
        <w:lastRenderedPageBreak/>
        <w:t>Pro vyloučení pochybností se za den předání Výsled</w:t>
      </w:r>
      <w:r w:rsidR="00723C32">
        <w:rPr>
          <w:rFonts w:eastAsia="SimSun"/>
          <w:lang w:val="cs-CZ" w:eastAsia="zh-CN"/>
        </w:rPr>
        <w:t>k</w:t>
      </w:r>
      <w:r>
        <w:rPr>
          <w:rFonts w:eastAsia="SimSun"/>
          <w:lang w:val="cs-CZ" w:eastAsia="zh-CN"/>
        </w:rPr>
        <w:t xml:space="preserve">ů Výzkumu </w:t>
      </w:r>
      <w:r w:rsidR="00723C32">
        <w:rPr>
          <w:rFonts w:eastAsia="SimSun"/>
          <w:lang w:val="cs-CZ" w:eastAsia="zh-CN"/>
        </w:rPr>
        <w:t xml:space="preserve">považuje den jejich zveřejnění v uvedené aplikaci. </w:t>
      </w:r>
      <w:bookmarkEnd w:id="19"/>
    </w:p>
    <w:p w14:paraId="178C2162" w14:textId="77777777" w:rsidR="00D60E41" w:rsidRPr="0098298C" w:rsidRDefault="00D60E41" w:rsidP="00D60E41">
      <w:pPr>
        <w:pStyle w:val="BBHeading1"/>
        <w:rPr>
          <w:lang w:val="cs-CZ"/>
        </w:rPr>
      </w:pPr>
      <w:r w:rsidRPr="0098298C">
        <w:rPr>
          <w:lang w:val="cs-CZ"/>
        </w:rPr>
        <w:t>Platební podmínky</w:t>
      </w:r>
    </w:p>
    <w:p w14:paraId="75E9646C" w14:textId="77777777" w:rsidR="00D60E41" w:rsidRPr="0098298C" w:rsidRDefault="00D60E41" w:rsidP="00D60E41">
      <w:pPr>
        <w:pStyle w:val="BBClause2"/>
        <w:rPr>
          <w:rFonts w:eastAsia="SimSun"/>
          <w:lang w:val="cs-CZ" w:eastAsia="zh-CN"/>
        </w:rPr>
      </w:pPr>
      <w:bookmarkStart w:id="20" w:name="_Ref335121282"/>
      <w:r w:rsidRPr="0098298C">
        <w:rPr>
          <w:rFonts w:eastAsia="SimSun"/>
          <w:lang w:val="cs-CZ" w:eastAsia="zh-CN"/>
        </w:rPr>
        <w:t>Cen</w:t>
      </w:r>
      <w:r>
        <w:rPr>
          <w:rFonts w:eastAsia="SimSun"/>
          <w:lang w:val="cs-CZ" w:eastAsia="zh-CN"/>
        </w:rPr>
        <w:t>u</w:t>
      </w:r>
      <w:r w:rsidRPr="0098298C">
        <w:rPr>
          <w:rFonts w:eastAsia="SimSun"/>
          <w:lang w:val="cs-CZ" w:eastAsia="zh-CN"/>
        </w:rPr>
        <w:t xml:space="preserve"> za Výsledky </w:t>
      </w:r>
      <w:r>
        <w:rPr>
          <w:rFonts w:eastAsia="SimSun"/>
          <w:lang w:val="cs-CZ" w:eastAsia="zh-CN"/>
        </w:rPr>
        <w:t>V</w:t>
      </w:r>
      <w:r w:rsidRPr="0098298C">
        <w:rPr>
          <w:rFonts w:eastAsia="SimSun"/>
          <w:lang w:val="cs-CZ" w:eastAsia="zh-CN"/>
        </w:rPr>
        <w:t xml:space="preserve">ýzkumu </w:t>
      </w:r>
      <w:r>
        <w:rPr>
          <w:rFonts w:eastAsia="SimSun"/>
          <w:lang w:val="cs-CZ" w:eastAsia="zh-CN"/>
        </w:rPr>
        <w:t xml:space="preserve">dle čl. </w:t>
      </w:r>
      <w:r>
        <w:rPr>
          <w:rFonts w:eastAsia="SimSun"/>
          <w:lang w:val="cs-CZ" w:eastAsia="zh-CN"/>
        </w:rPr>
        <w:fldChar w:fldCharType="begin"/>
      </w:r>
      <w:r>
        <w:rPr>
          <w:rFonts w:eastAsia="SimSun"/>
          <w:lang w:val="cs-CZ" w:eastAsia="zh-CN"/>
        </w:rPr>
        <w:instrText xml:space="preserve"> REF _Ref334703064 \r \h </w:instrText>
      </w:r>
      <w:r>
        <w:rPr>
          <w:rFonts w:eastAsia="SimSun"/>
          <w:lang w:val="cs-CZ" w:eastAsia="zh-CN"/>
        </w:rPr>
      </w:r>
      <w:r>
        <w:rPr>
          <w:rFonts w:eastAsia="SimSun"/>
          <w:lang w:val="cs-CZ" w:eastAsia="zh-CN"/>
        </w:rPr>
        <w:fldChar w:fldCharType="separate"/>
      </w:r>
      <w:r>
        <w:rPr>
          <w:rFonts w:eastAsia="SimSun"/>
          <w:lang w:val="cs-CZ" w:eastAsia="zh-CN"/>
        </w:rPr>
        <w:t>3</w:t>
      </w:r>
      <w:r>
        <w:rPr>
          <w:rFonts w:eastAsia="SimSun"/>
          <w:lang w:val="cs-CZ" w:eastAsia="zh-CN"/>
        </w:rPr>
        <w:fldChar w:fldCharType="end"/>
      </w:r>
      <w:r>
        <w:rPr>
          <w:rFonts w:eastAsia="SimSun"/>
          <w:lang w:val="cs-CZ" w:eastAsia="zh-CN"/>
        </w:rPr>
        <w:t xml:space="preserve"> Smlouvy </w:t>
      </w:r>
      <w:r w:rsidRPr="0098298C">
        <w:rPr>
          <w:rFonts w:eastAsia="SimSun"/>
          <w:lang w:val="cs-CZ" w:eastAsia="zh-CN"/>
        </w:rPr>
        <w:t xml:space="preserve">bude </w:t>
      </w:r>
      <w:r>
        <w:rPr>
          <w:rFonts w:eastAsia="SimSun"/>
          <w:i/>
          <w:lang w:val="cs-CZ" w:eastAsia="zh-CN"/>
        </w:rPr>
        <w:t>Odběratel</w:t>
      </w:r>
      <w:r>
        <w:rPr>
          <w:rFonts w:eastAsia="SimSun"/>
          <w:lang w:val="cs-CZ" w:eastAsia="zh-CN"/>
        </w:rPr>
        <w:t xml:space="preserve"> </w:t>
      </w:r>
      <w:r w:rsidRPr="0098298C">
        <w:rPr>
          <w:rFonts w:eastAsia="SimSun"/>
          <w:lang w:val="cs-CZ" w:eastAsia="zh-CN"/>
        </w:rPr>
        <w:t>hra</w:t>
      </w:r>
      <w:r>
        <w:rPr>
          <w:rFonts w:eastAsia="SimSun"/>
          <w:lang w:val="cs-CZ" w:eastAsia="zh-CN"/>
        </w:rPr>
        <w:t>dit</w:t>
      </w:r>
      <w:r w:rsidRPr="0098298C">
        <w:rPr>
          <w:rFonts w:eastAsia="SimSun"/>
          <w:lang w:val="cs-CZ" w:eastAsia="zh-CN"/>
        </w:rPr>
        <w:t xml:space="preserve"> </w:t>
      </w:r>
      <w:r>
        <w:rPr>
          <w:rFonts w:eastAsia="SimSun"/>
          <w:lang w:val="cs-CZ" w:eastAsia="zh-CN"/>
        </w:rPr>
        <w:t>v měsíčních intervalech, a to vždy</w:t>
      </w:r>
      <w:r w:rsidRPr="0098298C">
        <w:rPr>
          <w:rFonts w:eastAsia="SimSun"/>
          <w:lang w:val="cs-CZ" w:eastAsia="zh-CN"/>
        </w:rPr>
        <w:t xml:space="preserve"> na základě daňového dokladu vystaveného </w:t>
      </w:r>
      <w:r w:rsidRPr="00BC1E64">
        <w:rPr>
          <w:rFonts w:eastAsia="SimSun"/>
          <w:i/>
          <w:lang w:val="cs-CZ" w:eastAsia="zh-CN"/>
        </w:rPr>
        <w:t>Dodavatelem</w:t>
      </w:r>
      <w:r w:rsidRPr="0098298C">
        <w:rPr>
          <w:rFonts w:eastAsia="SimSun"/>
          <w:lang w:val="cs-CZ" w:eastAsia="zh-CN"/>
        </w:rPr>
        <w:t xml:space="preserve"> bezprostředně po dodání dat. Faktury jsou splatné do 14 dnů od vystavení dokladu. Dnem zdanitelného plnění se rozumí den </w:t>
      </w:r>
      <w:r w:rsidR="00723C32">
        <w:rPr>
          <w:rFonts w:eastAsia="SimSun"/>
          <w:lang w:val="cs-CZ" w:eastAsia="zh-CN"/>
        </w:rPr>
        <w:t>zveřejnění</w:t>
      </w:r>
      <w:r>
        <w:rPr>
          <w:rFonts w:eastAsia="SimSun"/>
          <w:lang w:val="cs-CZ" w:eastAsia="zh-CN"/>
        </w:rPr>
        <w:t xml:space="preserve"> Výsledků Výzkumu dle čl. </w:t>
      </w:r>
      <w:r>
        <w:rPr>
          <w:rFonts w:eastAsia="SimSun"/>
          <w:lang w:val="cs-CZ" w:eastAsia="zh-CN"/>
        </w:rPr>
        <w:fldChar w:fldCharType="begin"/>
      </w:r>
      <w:r>
        <w:rPr>
          <w:rFonts w:eastAsia="SimSun"/>
          <w:lang w:val="cs-CZ" w:eastAsia="zh-CN"/>
        </w:rPr>
        <w:instrText xml:space="preserve"> REF _Ref334703209 \r \h </w:instrText>
      </w:r>
      <w:r>
        <w:rPr>
          <w:rFonts w:eastAsia="SimSun"/>
          <w:lang w:val="cs-CZ" w:eastAsia="zh-CN"/>
        </w:rPr>
      </w:r>
      <w:r>
        <w:rPr>
          <w:rFonts w:eastAsia="SimSun"/>
          <w:lang w:val="cs-CZ" w:eastAsia="zh-CN"/>
        </w:rPr>
        <w:fldChar w:fldCharType="separate"/>
      </w:r>
      <w:r>
        <w:rPr>
          <w:rFonts w:eastAsia="SimSun"/>
          <w:lang w:val="cs-CZ" w:eastAsia="zh-CN"/>
        </w:rPr>
        <w:t>3.</w:t>
      </w:r>
      <w:r w:rsidR="00723C32">
        <w:rPr>
          <w:rFonts w:eastAsia="SimSun"/>
          <w:lang w:val="cs-CZ" w:eastAsia="zh-CN"/>
        </w:rPr>
        <w:t>1</w:t>
      </w:r>
      <w:r>
        <w:rPr>
          <w:rFonts w:eastAsia="SimSun"/>
          <w:lang w:val="cs-CZ" w:eastAsia="zh-CN"/>
        </w:rPr>
        <w:fldChar w:fldCharType="end"/>
      </w:r>
      <w:r>
        <w:rPr>
          <w:rFonts w:eastAsia="SimSun"/>
          <w:lang w:val="cs-CZ" w:eastAsia="zh-CN"/>
        </w:rPr>
        <w:t xml:space="preserve"> těchto Podmínek</w:t>
      </w:r>
      <w:r w:rsidRPr="0098298C">
        <w:rPr>
          <w:rFonts w:eastAsia="SimSun"/>
          <w:lang w:val="cs-CZ" w:eastAsia="zh-CN"/>
        </w:rPr>
        <w:t>.</w:t>
      </w:r>
      <w:bookmarkEnd w:id="20"/>
    </w:p>
    <w:p w14:paraId="15BE6971" w14:textId="77777777" w:rsidR="00D60E41" w:rsidRDefault="00D60E41" w:rsidP="00D60E41">
      <w:pPr>
        <w:pStyle w:val="BBClause2"/>
        <w:rPr>
          <w:rFonts w:eastAsia="SimSun"/>
          <w:lang w:val="cs-CZ" w:eastAsia="zh-CN"/>
        </w:rPr>
      </w:pPr>
      <w:r w:rsidRPr="0098298C">
        <w:rPr>
          <w:rFonts w:eastAsia="SimSun"/>
          <w:lang w:val="cs-CZ" w:eastAsia="zh-CN"/>
        </w:rPr>
        <w:t xml:space="preserve">Za uhrazení faktury je považováno připsání příslušné částky na účet </w:t>
      </w:r>
      <w:r w:rsidRPr="00BC1E64">
        <w:rPr>
          <w:rFonts w:eastAsia="SimSun"/>
          <w:i/>
          <w:lang w:val="cs-CZ" w:eastAsia="zh-CN"/>
        </w:rPr>
        <w:t>Dodavatele</w:t>
      </w:r>
      <w:r>
        <w:rPr>
          <w:rFonts w:eastAsia="SimSun"/>
          <w:lang w:val="cs-CZ" w:eastAsia="zh-CN"/>
        </w:rPr>
        <w:t xml:space="preserve"> č. </w:t>
      </w:r>
      <w:r w:rsidRPr="0098298C">
        <w:rPr>
          <w:rFonts w:eastAsia="SimSun"/>
          <w:lang w:val="cs-CZ" w:eastAsia="zh-CN"/>
        </w:rPr>
        <w:t>375 076 001/5500</w:t>
      </w:r>
      <w:r>
        <w:rPr>
          <w:rFonts w:eastAsia="SimSun"/>
          <w:lang w:val="cs-CZ" w:eastAsia="zh-CN"/>
        </w:rPr>
        <w:t xml:space="preserve"> vedený u </w:t>
      </w:r>
      <w:r w:rsidRPr="0098298C">
        <w:rPr>
          <w:rFonts w:eastAsia="SimSun"/>
          <w:lang w:val="cs-CZ" w:eastAsia="zh-CN"/>
        </w:rPr>
        <w:t>Raiffeisenbank</w:t>
      </w:r>
      <w:r>
        <w:rPr>
          <w:rFonts w:eastAsia="SimSun"/>
          <w:lang w:val="cs-CZ" w:eastAsia="zh-CN"/>
        </w:rPr>
        <w:t xml:space="preserve"> a.s.</w:t>
      </w:r>
    </w:p>
    <w:p w14:paraId="44DFBE3C" w14:textId="77777777" w:rsidR="00D60E41" w:rsidRPr="00E05C74" w:rsidRDefault="00D60E41" w:rsidP="00D60E41">
      <w:pPr>
        <w:pStyle w:val="BBClause2"/>
        <w:rPr>
          <w:rFonts w:eastAsia="SimSun"/>
          <w:lang w:val="cs-CZ" w:eastAsia="zh-CN"/>
        </w:rPr>
      </w:pPr>
      <w:r w:rsidRPr="00E05C74">
        <w:rPr>
          <w:rFonts w:eastAsia="SimSun"/>
          <w:lang w:val="cs-CZ" w:eastAsia="zh-CN"/>
        </w:rPr>
        <w:t xml:space="preserve">V případě prodlení </w:t>
      </w:r>
      <w:r>
        <w:rPr>
          <w:rFonts w:eastAsia="SimSun"/>
          <w:i/>
          <w:lang w:val="cs-CZ" w:eastAsia="zh-CN"/>
        </w:rPr>
        <w:t>Odběratele</w:t>
      </w:r>
      <w:r w:rsidRPr="00E05C74">
        <w:rPr>
          <w:rFonts w:eastAsia="SimSun"/>
          <w:lang w:val="cs-CZ" w:eastAsia="zh-CN"/>
        </w:rPr>
        <w:t xml:space="preserve"> s úhrad</w:t>
      </w:r>
      <w:r>
        <w:rPr>
          <w:rFonts w:eastAsia="SimSun"/>
          <w:lang w:val="cs-CZ" w:eastAsia="zh-CN"/>
        </w:rPr>
        <w:t>ou ceny nebo její části</w:t>
      </w:r>
      <w:r w:rsidRPr="00E05C74">
        <w:rPr>
          <w:rFonts w:eastAsia="SimSun"/>
          <w:lang w:val="cs-CZ" w:eastAsia="zh-CN"/>
        </w:rPr>
        <w:t xml:space="preserve"> je </w:t>
      </w:r>
      <w:r>
        <w:rPr>
          <w:rFonts w:eastAsia="SimSun"/>
          <w:i/>
          <w:lang w:val="cs-CZ" w:eastAsia="zh-CN"/>
        </w:rPr>
        <w:t>Odběratel</w:t>
      </w:r>
      <w:r w:rsidRPr="00E05C74">
        <w:rPr>
          <w:rFonts w:eastAsia="SimSun"/>
          <w:lang w:val="cs-CZ" w:eastAsia="zh-CN"/>
        </w:rPr>
        <w:t xml:space="preserve"> povinen zaplatit 0,05% úrok z prodlení z dlužné částky za každý (i započatý) den prodlení.</w:t>
      </w:r>
    </w:p>
    <w:p w14:paraId="5691E7C0" w14:textId="77777777" w:rsidR="00D60E41" w:rsidRPr="0098298C" w:rsidRDefault="00D60E41" w:rsidP="00D60E41">
      <w:pPr>
        <w:pStyle w:val="BBHeading1"/>
        <w:rPr>
          <w:lang w:val="cs-CZ"/>
        </w:rPr>
      </w:pPr>
      <w:bookmarkStart w:id="21" w:name="_Ref334629888"/>
      <w:r>
        <w:rPr>
          <w:lang w:val="cs-CZ"/>
        </w:rPr>
        <w:t>Práva a povinnosti</w:t>
      </w:r>
      <w:r w:rsidRPr="0098298C">
        <w:rPr>
          <w:lang w:val="cs-CZ"/>
        </w:rPr>
        <w:t xml:space="preserve"> </w:t>
      </w:r>
      <w:bookmarkEnd w:id="21"/>
      <w:r>
        <w:rPr>
          <w:lang w:val="cs-CZ"/>
        </w:rPr>
        <w:t>Odběratele</w:t>
      </w:r>
    </w:p>
    <w:p w14:paraId="3674966E" w14:textId="0BCDABD4" w:rsidR="00D60E41" w:rsidRDefault="00D60E41" w:rsidP="00D60E41">
      <w:pPr>
        <w:pStyle w:val="BBClause2"/>
        <w:rPr>
          <w:rFonts w:eastAsia="SimSun"/>
          <w:lang w:val="cs-CZ" w:eastAsia="zh-CN"/>
        </w:rPr>
      </w:pPr>
      <w:bookmarkStart w:id="22" w:name="_Ref334624014"/>
      <w:r>
        <w:rPr>
          <w:rFonts w:eastAsia="SimSun"/>
          <w:lang w:val="cs-CZ" w:eastAsia="zh-CN"/>
        </w:rPr>
        <w:t>V případě, že Výsledky Výzkumu naplňují znaky autorského díla dle § 2</w:t>
      </w:r>
      <w:r w:rsidRPr="00D36985">
        <w:rPr>
          <w:rFonts w:eastAsia="SimSun"/>
          <w:lang w:val="cs-CZ" w:eastAsia="zh-CN"/>
        </w:rPr>
        <w:t xml:space="preserve"> </w:t>
      </w:r>
      <w:r w:rsidRPr="00B754DB">
        <w:rPr>
          <w:rFonts w:eastAsia="SimSun"/>
          <w:lang w:val="cs-CZ" w:eastAsia="zh-CN"/>
        </w:rPr>
        <w:t>zákona č.</w:t>
      </w:r>
      <w:r>
        <w:rPr>
          <w:rFonts w:eastAsia="SimSun"/>
          <w:lang w:val="cs-CZ" w:eastAsia="zh-CN"/>
        </w:rPr>
        <w:t> </w:t>
      </w:r>
      <w:r w:rsidRPr="00B754DB">
        <w:rPr>
          <w:rFonts w:eastAsia="SimSun"/>
          <w:lang w:val="cs-CZ" w:eastAsia="zh-CN"/>
        </w:rPr>
        <w:t xml:space="preserve">121/2000 Sb., autorský zákon, ve znění pozdějších předpisů (dále jen </w:t>
      </w:r>
      <w:r>
        <w:rPr>
          <w:rFonts w:eastAsia="SimSun"/>
          <w:lang w:val="cs-CZ" w:eastAsia="zh-CN"/>
        </w:rPr>
        <w:t>"</w:t>
      </w:r>
      <w:r w:rsidRPr="00D36985">
        <w:rPr>
          <w:rFonts w:eastAsia="SimSun"/>
          <w:b/>
          <w:lang w:val="cs-CZ" w:eastAsia="zh-CN"/>
        </w:rPr>
        <w:t>autorský zákon</w:t>
      </w:r>
      <w:r>
        <w:rPr>
          <w:rFonts w:eastAsia="SimSun"/>
          <w:lang w:val="cs-CZ" w:eastAsia="zh-CN"/>
        </w:rPr>
        <w:t>"</w:t>
      </w:r>
      <w:r w:rsidRPr="00B754DB">
        <w:rPr>
          <w:rFonts w:eastAsia="SimSun"/>
          <w:lang w:val="cs-CZ" w:eastAsia="zh-CN"/>
        </w:rPr>
        <w:t>)</w:t>
      </w:r>
      <w:r>
        <w:rPr>
          <w:rFonts w:eastAsia="SimSun"/>
          <w:lang w:val="cs-CZ" w:eastAsia="zh-CN"/>
        </w:rPr>
        <w:t xml:space="preserve"> nebo části databáze dle § 88 autorského zákona, má Odběratel právo používat poskytnuté výsl</w:t>
      </w:r>
      <w:r w:rsidR="00BB57CA">
        <w:rPr>
          <w:rFonts w:eastAsia="SimSun"/>
          <w:lang w:val="cs-CZ" w:eastAsia="zh-CN"/>
        </w:rPr>
        <w:t xml:space="preserve">edky </w:t>
      </w:r>
      <w:r w:rsidR="00585131">
        <w:rPr>
          <w:rFonts w:eastAsia="SimSun"/>
          <w:lang w:val="cs-CZ" w:eastAsia="zh-CN"/>
        </w:rPr>
        <w:t xml:space="preserve">pouze </w:t>
      </w:r>
      <w:r w:rsidR="00BB57CA">
        <w:rPr>
          <w:rFonts w:eastAsia="SimSun"/>
          <w:lang w:val="cs-CZ" w:eastAsia="zh-CN"/>
        </w:rPr>
        <w:t xml:space="preserve">v souladu s touto </w:t>
      </w:r>
      <w:r w:rsidR="00585131">
        <w:rPr>
          <w:rFonts w:eastAsia="SimSun"/>
          <w:lang w:val="cs-CZ" w:eastAsia="zh-CN"/>
        </w:rPr>
        <w:t>S</w:t>
      </w:r>
      <w:r w:rsidR="00BB57CA">
        <w:rPr>
          <w:rFonts w:eastAsia="SimSun"/>
          <w:lang w:val="cs-CZ" w:eastAsia="zh-CN"/>
        </w:rPr>
        <w:t>mlouvou</w:t>
      </w:r>
      <w:r>
        <w:rPr>
          <w:rFonts w:eastAsia="SimSun"/>
          <w:lang w:val="cs-CZ" w:eastAsia="zh-CN"/>
        </w:rPr>
        <w:t>.</w:t>
      </w:r>
      <w:r w:rsidR="00585131" w:rsidRPr="006A0865">
        <w:rPr>
          <w:szCs w:val="22"/>
          <w:lang w:val="cs-CZ"/>
        </w:rPr>
        <w:t xml:space="preserve"> Odběratel má právo využívat Výsledky Výzkumu výhradně pro svou potřebu</w:t>
      </w:r>
      <w:r w:rsidR="00585131" w:rsidRPr="006A0865">
        <w:rPr>
          <w:color w:val="FF0000"/>
          <w:szCs w:val="22"/>
          <w:lang w:val="cs-CZ"/>
        </w:rPr>
        <w:t xml:space="preserve"> </w:t>
      </w:r>
      <w:r w:rsidR="00585131" w:rsidRPr="006A0865">
        <w:rPr>
          <w:szCs w:val="22"/>
          <w:lang w:val="cs-CZ"/>
        </w:rPr>
        <w:t>a respektovat při jeho využívání všechny závazky převzaté podle této smlouvy i dané obecně závaznými předpisy, zejména autorským zákonem.</w:t>
      </w:r>
    </w:p>
    <w:p w14:paraId="458F9AC7" w14:textId="39AB1465" w:rsidR="00585131" w:rsidRDefault="00D60E41" w:rsidP="00D60E41">
      <w:pPr>
        <w:pStyle w:val="BBClause2"/>
        <w:rPr>
          <w:rFonts w:eastAsia="SimSun"/>
          <w:lang w:val="cs-CZ" w:eastAsia="zh-CN"/>
        </w:rPr>
      </w:pPr>
      <w:bookmarkStart w:id="23" w:name="_Ref335318552"/>
      <w:r>
        <w:rPr>
          <w:rFonts w:eastAsia="SimSun"/>
          <w:i/>
          <w:lang w:val="cs-CZ" w:eastAsia="zh-CN"/>
        </w:rPr>
        <w:t>Odběratel</w:t>
      </w:r>
      <w:r w:rsidRPr="0098298C">
        <w:rPr>
          <w:rFonts w:eastAsia="SimSun"/>
          <w:lang w:val="cs-CZ" w:eastAsia="zh-CN"/>
        </w:rPr>
        <w:t xml:space="preserve"> má právo </w:t>
      </w:r>
      <w:r>
        <w:rPr>
          <w:rFonts w:eastAsia="SimSun"/>
          <w:lang w:val="cs-CZ" w:eastAsia="zh-CN"/>
        </w:rPr>
        <w:t>disponovat</w:t>
      </w:r>
      <w:r w:rsidRPr="0098298C">
        <w:rPr>
          <w:rFonts w:eastAsia="SimSun"/>
          <w:lang w:val="cs-CZ" w:eastAsia="zh-CN"/>
        </w:rPr>
        <w:t xml:space="preserve"> Výsledky </w:t>
      </w:r>
      <w:r>
        <w:rPr>
          <w:rFonts w:eastAsia="SimSun"/>
          <w:lang w:val="cs-CZ" w:eastAsia="zh-CN"/>
        </w:rPr>
        <w:t>V</w:t>
      </w:r>
      <w:r w:rsidRPr="0098298C">
        <w:rPr>
          <w:rFonts w:eastAsia="SimSun"/>
          <w:lang w:val="cs-CZ" w:eastAsia="zh-CN"/>
        </w:rPr>
        <w:t>ýzkumu</w:t>
      </w:r>
      <w:r>
        <w:rPr>
          <w:rFonts w:eastAsia="SimSun"/>
          <w:lang w:val="cs-CZ" w:eastAsia="zh-CN"/>
        </w:rPr>
        <w:t xml:space="preserve"> v souladu s </w:t>
      </w:r>
      <w:r w:rsidRPr="001D5493">
        <w:rPr>
          <w:rFonts w:eastAsia="SimSun"/>
          <w:lang w:val="cs-CZ" w:eastAsia="zh-CN"/>
        </w:rPr>
        <w:t>Pravid</w:t>
      </w:r>
      <w:r>
        <w:rPr>
          <w:rFonts w:eastAsia="SimSun"/>
          <w:lang w:val="cs-CZ" w:eastAsia="zh-CN"/>
        </w:rPr>
        <w:t>ly</w:t>
      </w:r>
      <w:r w:rsidRPr="001D5493">
        <w:rPr>
          <w:rFonts w:eastAsia="SimSun"/>
          <w:lang w:val="cs-CZ" w:eastAsia="zh-CN"/>
        </w:rPr>
        <w:t xml:space="preserve"> pro užití dat projektů SPIR</w:t>
      </w:r>
      <w:r w:rsidR="00244967">
        <w:rPr>
          <w:rFonts w:eastAsia="SimSun"/>
          <w:lang w:val="cs-CZ" w:eastAsia="zh-CN"/>
        </w:rPr>
        <w:t xml:space="preserve">, </w:t>
      </w:r>
      <w:r w:rsidR="00585131">
        <w:rPr>
          <w:rFonts w:eastAsia="SimSun"/>
          <w:lang w:val="cs-CZ" w:eastAsia="zh-CN"/>
        </w:rPr>
        <w:t xml:space="preserve">zejména má právo </w:t>
      </w:r>
    </w:p>
    <w:p w14:paraId="1E8744CF" w14:textId="77777777" w:rsidR="00585131" w:rsidRPr="00585131" w:rsidRDefault="00585131" w:rsidP="00585131">
      <w:pPr>
        <w:pStyle w:val="BBHeading3"/>
        <w:rPr>
          <w:b w:val="0"/>
        </w:rPr>
      </w:pPr>
      <w:r w:rsidRPr="00585131">
        <w:rPr>
          <w:b w:val="0"/>
        </w:rPr>
        <w:t>výsledky prohlížet</w:t>
      </w:r>
    </w:p>
    <w:p w14:paraId="31BBC018" w14:textId="0CA66DA6" w:rsidR="00D60E41" w:rsidRDefault="00585131" w:rsidP="00585131">
      <w:pPr>
        <w:pStyle w:val="BBHeading3"/>
        <w:rPr>
          <w:rFonts w:eastAsia="SimSun"/>
          <w:b w:val="0"/>
          <w:lang w:val="cs-CZ" w:eastAsia="zh-CN"/>
        </w:rPr>
      </w:pPr>
      <w:r w:rsidRPr="00585131">
        <w:rPr>
          <w:b w:val="0"/>
        </w:rPr>
        <w:t>pořizovat si pro svou vlastní potřebu výstupy z Výsledků</w:t>
      </w:r>
      <w:r w:rsidR="00D60E41" w:rsidRPr="00585131">
        <w:rPr>
          <w:rFonts w:eastAsia="SimSun"/>
          <w:b w:val="0"/>
          <w:lang w:val="cs-CZ" w:eastAsia="zh-CN"/>
        </w:rPr>
        <w:t>.</w:t>
      </w:r>
      <w:bookmarkEnd w:id="23"/>
    </w:p>
    <w:p w14:paraId="39D99A50" w14:textId="5E9C2CCA" w:rsidR="0034551E" w:rsidRDefault="0034551E" w:rsidP="00BB57CA">
      <w:pPr>
        <w:pStyle w:val="BBClause2"/>
        <w:rPr>
          <w:rFonts w:eastAsia="SimSun"/>
          <w:lang w:val="cs-CZ" w:eastAsia="zh-CN"/>
        </w:rPr>
      </w:pPr>
      <w:bookmarkStart w:id="24" w:name="_Ref335318497"/>
      <w:r w:rsidRPr="006A0865">
        <w:rPr>
          <w:szCs w:val="22"/>
          <w:lang w:val="cs-CZ"/>
        </w:rPr>
        <w:t>Při užívání Výsledků Výzkumu je Odběratel povinen úmyslně tyto Výsledky nezkreslovat</w:t>
      </w:r>
    </w:p>
    <w:p w14:paraId="36CBE6EF" w14:textId="2E7AA95B" w:rsidR="00BB57CA" w:rsidRPr="00BB57CA" w:rsidRDefault="00D60E41" w:rsidP="00BB57CA">
      <w:pPr>
        <w:pStyle w:val="BBClause2"/>
        <w:rPr>
          <w:rFonts w:eastAsia="SimSun"/>
          <w:lang w:val="cs-CZ" w:eastAsia="zh-CN"/>
        </w:rPr>
      </w:pPr>
      <w:r w:rsidRPr="0098298C">
        <w:rPr>
          <w:rFonts w:eastAsia="SimSun"/>
          <w:lang w:val="cs-CZ" w:eastAsia="zh-CN"/>
        </w:rPr>
        <w:t xml:space="preserve">Při zveřejňování údajů z Výsledků </w:t>
      </w:r>
      <w:r>
        <w:rPr>
          <w:rFonts w:eastAsia="SimSun"/>
          <w:lang w:val="cs-CZ" w:eastAsia="zh-CN"/>
        </w:rPr>
        <w:t>V</w:t>
      </w:r>
      <w:r w:rsidRPr="0098298C">
        <w:rPr>
          <w:rFonts w:eastAsia="SimSun"/>
          <w:lang w:val="cs-CZ" w:eastAsia="zh-CN"/>
        </w:rPr>
        <w:t xml:space="preserve">ýzkumu je </w:t>
      </w:r>
      <w:r>
        <w:rPr>
          <w:rFonts w:eastAsia="SimSun"/>
          <w:i/>
          <w:lang w:val="cs-CZ" w:eastAsia="zh-CN"/>
        </w:rPr>
        <w:t>Odběratel</w:t>
      </w:r>
      <w:r w:rsidRPr="0098298C">
        <w:rPr>
          <w:rFonts w:eastAsia="SimSun"/>
          <w:lang w:val="cs-CZ" w:eastAsia="zh-CN"/>
        </w:rPr>
        <w:t xml:space="preserve"> povinen uvést označení zdroje informace minimálně takto: </w:t>
      </w:r>
      <w:bookmarkEnd w:id="22"/>
      <w:bookmarkEnd w:id="24"/>
      <w:r w:rsidR="00BB57CA">
        <w:rPr>
          <w:rFonts w:eastAsia="SimSun"/>
          <w:lang w:val="cs-CZ" w:eastAsia="zh-CN"/>
        </w:rPr>
        <w:t>„</w:t>
      </w:r>
      <w:r w:rsidR="00BB57CA" w:rsidRPr="006A0865">
        <w:rPr>
          <w:lang w:val="cs-CZ"/>
        </w:rPr>
        <w:t xml:space="preserve">Zdroj: AdMonitoring: SPIR, </w:t>
      </w:r>
      <w:r w:rsidR="002D1BED">
        <w:rPr>
          <w:lang w:val="cs-CZ"/>
        </w:rPr>
        <w:t>Nielsen Admosphere</w:t>
      </w:r>
      <w:r w:rsidR="00BB57CA" w:rsidRPr="006A0865">
        <w:rPr>
          <w:lang w:val="cs-CZ"/>
        </w:rPr>
        <w:t xml:space="preserve">, datum měsíc/rok“. Dodavatel doporučuje při publikování Výsledků zveřejnit období, za které jsou Výsledky publikovány. V případě potřeby způsobené zejména omezeným prostorem vyhrazeným popisku je přípustný alternativní formát „Zdroj: AdMonitoring, datum měsíc/rok“. </w:t>
      </w:r>
    </w:p>
    <w:p w14:paraId="4A486896" w14:textId="77777777" w:rsidR="00D60E41" w:rsidRPr="00A81430" w:rsidRDefault="00D60E41" w:rsidP="00D60E41">
      <w:pPr>
        <w:pStyle w:val="BBClause2"/>
        <w:rPr>
          <w:rFonts w:eastAsia="SimSun"/>
          <w:lang w:val="cs-CZ" w:eastAsia="zh-CN"/>
        </w:rPr>
      </w:pPr>
      <w:r>
        <w:rPr>
          <w:rFonts w:eastAsia="SimSun"/>
          <w:i/>
          <w:lang w:val="cs-CZ" w:eastAsia="zh-CN"/>
        </w:rPr>
        <w:t>Odběratel</w:t>
      </w:r>
      <w:r w:rsidRPr="00A81430">
        <w:rPr>
          <w:rFonts w:eastAsia="SimSun"/>
          <w:lang w:val="cs-CZ" w:eastAsia="zh-CN"/>
        </w:rPr>
        <w:t xml:space="preserve"> odpovídá za veškerou </w:t>
      </w:r>
      <w:r>
        <w:rPr>
          <w:rFonts w:eastAsia="SimSun"/>
          <w:lang w:val="cs-CZ" w:eastAsia="zh-CN"/>
        </w:rPr>
        <w:t xml:space="preserve">újmu (ať už majetkovou či nemajetkovou) </w:t>
      </w:r>
      <w:r w:rsidRPr="00A81430">
        <w:rPr>
          <w:rFonts w:eastAsia="SimSun"/>
          <w:lang w:val="cs-CZ" w:eastAsia="zh-CN"/>
        </w:rPr>
        <w:t xml:space="preserve">vzniklou porušením jeho povinností dle Smlouvy </w:t>
      </w:r>
      <w:r w:rsidRPr="00367C85">
        <w:rPr>
          <w:rFonts w:eastAsia="SimSun"/>
          <w:i/>
          <w:lang w:val="cs-CZ" w:eastAsia="zh-CN"/>
        </w:rPr>
        <w:t>Dodavateli</w:t>
      </w:r>
      <w:r w:rsidRPr="00A81430">
        <w:rPr>
          <w:rFonts w:eastAsia="SimSun"/>
          <w:lang w:val="cs-CZ" w:eastAsia="zh-CN"/>
        </w:rPr>
        <w:t xml:space="preserve"> nebo třetím osobám (včetně případných sankcí uložených státními a správními orgány). </w:t>
      </w:r>
    </w:p>
    <w:p w14:paraId="56E12147" w14:textId="3D617821" w:rsidR="00D60E41" w:rsidRDefault="00D60E41" w:rsidP="00D60E41">
      <w:pPr>
        <w:pStyle w:val="BBClause2"/>
        <w:rPr>
          <w:rFonts w:eastAsia="SimSun"/>
          <w:lang w:val="cs-CZ" w:eastAsia="zh-CN"/>
        </w:rPr>
      </w:pPr>
      <w:bookmarkStart w:id="25" w:name="_Ref337819143"/>
      <w:r>
        <w:rPr>
          <w:rFonts w:eastAsia="SimSun"/>
          <w:i/>
          <w:lang w:val="cs-CZ" w:eastAsia="zh-CN"/>
        </w:rPr>
        <w:t>Odběratel</w:t>
      </w:r>
      <w:r w:rsidRPr="00804A34">
        <w:rPr>
          <w:rFonts w:eastAsia="SimSun"/>
          <w:lang w:val="cs-CZ" w:eastAsia="zh-CN"/>
        </w:rPr>
        <w:t xml:space="preserve"> se zavazuje, že bude dodržovat Etický kodex </w:t>
      </w:r>
      <w:r w:rsidR="00BB57CA">
        <w:rPr>
          <w:rFonts w:eastAsia="SimSun"/>
          <w:lang w:val="cs-CZ" w:eastAsia="zh-CN"/>
        </w:rPr>
        <w:t xml:space="preserve">projektu AdMonitoring </w:t>
      </w:r>
      <w:r w:rsidRPr="00804A34">
        <w:rPr>
          <w:rFonts w:eastAsia="SimSun"/>
          <w:lang w:val="cs-CZ" w:eastAsia="zh-CN"/>
        </w:rPr>
        <w:t>a že se bude chovat tak, aby nedocházelo k porušování práv a oprávněných zájmů Realizátora</w:t>
      </w:r>
      <w:r>
        <w:rPr>
          <w:rFonts w:eastAsia="SimSun"/>
          <w:lang w:val="cs-CZ" w:eastAsia="zh-CN"/>
        </w:rPr>
        <w:t xml:space="preserve"> Výzkumu</w:t>
      </w:r>
      <w:r w:rsidRPr="00804A34">
        <w:rPr>
          <w:rFonts w:eastAsia="SimSun"/>
          <w:lang w:val="cs-CZ" w:eastAsia="zh-CN"/>
        </w:rPr>
        <w:t xml:space="preserve">, zejména pak práv ke know-how, obchodnímu tajemství a práv chráněných zvláštními zákony. </w:t>
      </w:r>
      <w:r>
        <w:rPr>
          <w:rFonts w:eastAsia="SimSun"/>
          <w:i/>
          <w:lang w:val="cs-CZ" w:eastAsia="zh-CN"/>
        </w:rPr>
        <w:t>Odběratel</w:t>
      </w:r>
      <w:r w:rsidRPr="00804A34">
        <w:rPr>
          <w:rFonts w:eastAsia="SimSun"/>
          <w:lang w:val="cs-CZ" w:eastAsia="zh-CN"/>
        </w:rPr>
        <w:t xml:space="preserve"> odpovídá za porušení takových práv</w:t>
      </w:r>
      <w:r>
        <w:rPr>
          <w:rFonts w:eastAsia="SimSun"/>
          <w:lang w:val="cs-CZ" w:eastAsia="zh-CN"/>
        </w:rPr>
        <w:t xml:space="preserve"> a nahradí</w:t>
      </w:r>
      <w:r w:rsidRPr="00804A34">
        <w:rPr>
          <w:rFonts w:eastAsia="SimSun"/>
          <w:lang w:val="cs-CZ" w:eastAsia="zh-CN"/>
        </w:rPr>
        <w:t xml:space="preserve"> </w:t>
      </w:r>
      <w:r w:rsidRPr="00B359FC">
        <w:rPr>
          <w:rFonts w:eastAsia="SimSun"/>
          <w:i/>
          <w:lang w:val="cs-CZ" w:eastAsia="zh-CN"/>
        </w:rPr>
        <w:t>Dodavateli</w:t>
      </w:r>
      <w:r w:rsidRPr="00804A34">
        <w:rPr>
          <w:rFonts w:eastAsia="SimSun"/>
          <w:lang w:val="cs-CZ" w:eastAsia="zh-CN"/>
        </w:rPr>
        <w:t xml:space="preserve"> vešker</w:t>
      </w:r>
      <w:r>
        <w:rPr>
          <w:rFonts w:eastAsia="SimSun"/>
          <w:lang w:val="cs-CZ" w:eastAsia="zh-CN"/>
        </w:rPr>
        <w:t>ou</w:t>
      </w:r>
      <w:r w:rsidRPr="00804A34">
        <w:rPr>
          <w:rFonts w:eastAsia="SimSun"/>
          <w:lang w:val="cs-CZ" w:eastAsia="zh-CN"/>
        </w:rPr>
        <w:t xml:space="preserve"> </w:t>
      </w:r>
      <w:r>
        <w:rPr>
          <w:rFonts w:eastAsia="SimSun"/>
          <w:lang w:val="cs-CZ" w:eastAsia="zh-CN"/>
        </w:rPr>
        <w:t xml:space="preserve">újmu (ať už majetkovou či nemajetkovou) </w:t>
      </w:r>
      <w:r w:rsidRPr="00804A34">
        <w:rPr>
          <w:rFonts w:eastAsia="SimSun"/>
          <w:lang w:val="cs-CZ" w:eastAsia="zh-CN"/>
        </w:rPr>
        <w:t>způsoben</w:t>
      </w:r>
      <w:r>
        <w:rPr>
          <w:rFonts w:eastAsia="SimSun"/>
          <w:lang w:val="cs-CZ" w:eastAsia="zh-CN"/>
        </w:rPr>
        <w:t>ou</w:t>
      </w:r>
      <w:r w:rsidRPr="00804A34">
        <w:rPr>
          <w:rFonts w:eastAsia="SimSun"/>
          <w:lang w:val="cs-CZ" w:eastAsia="zh-CN"/>
        </w:rPr>
        <w:t xml:space="preserve"> porušením uvedených práv.</w:t>
      </w:r>
      <w:bookmarkEnd w:id="25"/>
    </w:p>
    <w:p w14:paraId="15C67205" w14:textId="77777777" w:rsidR="00D60E41" w:rsidRPr="0098298C" w:rsidRDefault="00D60E41" w:rsidP="00D60E41">
      <w:pPr>
        <w:pStyle w:val="BBHeading1"/>
        <w:rPr>
          <w:lang w:val="cs-CZ"/>
        </w:rPr>
      </w:pPr>
      <w:bookmarkStart w:id="26" w:name="_Ref334627527"/>
      <w:bookmarkStart w:id="27" w:name="_Ref335119793"/>
      <w:r>
        <w:rPr>
          <w:lang w:val="cs-CZ"/>
        </w:rPr>
        <w:lastRenderedPageBreak/>
        <w:t>Práva a povinnosti</w:t>
      </w:r>
      <w:r w:rsidRPr="0098298C">
        <w:rPr>
          <w:lang w:val="cs-CZ"/>
        </w:rPr>
        <w:t xml:space="preserve"> </w:t>
      </w:r>
      <w:r>
        <w:rPr>
          <w:lang w:val="cs-CZ"/>
        </w:rPr>
        <w:t>dodavatele</w:t>
      </w:r>
      <w:bookmarkEnd w:id="26"/>
      <w:bookmarkEnd w:id="27"/>
    </w:p>
    <w:p w14:paraId="7910D965" w14:textId="77777777" w:rsidR="00D60E41" w:rsidRPr="0098298C" w:rsidRDefault="00D60E41" w:rsidP="00D60E41">
      <w:pPr>
        <w:pStyle w:val="BBClause2"/>
        <w:rPr>
          <w:rFonts w:eastAsia="SimSun"/>
          <w:lang w:val="cs-CZ" w:eastAsia="zh-CN"/>
        </w:rPr>
      </w:pPr>
      <w:r w:rsidRPr="00456AF0">
        <w:rPr>
          <w:rFonts w:eastAsia="SimSun"/>
          <w:i/>
          <w:lang w:val="cs-CZ" w:eastAsia="zh-CN"/>
        </w:rPr>
        <w:t>Dodavatel</w:t>
      </w:r>
      <w:r>
        <w:rPr>
          <w:rFonts w:eastAsia="SimSun"/>
          <w:lang w:val="cs-CZ" w:eastAsia="zh-CN"/>
        </w:rPr>
        <w:t xml:space="preserve"> je povinen d</w:t>
      </w:r>
      <w:r w:rsidRPr="0098298C">
        <w:rPr>
          <w:rFonts w:eastAsia="SimSun"/>
          <w:lang w:val="cs-CZ" w:eastAsia="zh-CN"/>
        </w:rPr>
        <w:t xml:space="preserve">odávat </w:t>
      </w:r>
      <w:r>
        <w:rPr>
          <w:rFonts w:eastAsia="SimSun"/>
          <w:i/>
          <w:lang w:val="cs-CZ" w:eastAsia="zh-CN"/>
        </w:rPr>
        <w:t>Odběrateli</w:t>
      </w:r>
      <w:r w:rsidRPr="0098298C">
        <w:rPr>
          <w:rFonts w:eastAsia="SimSun"/>
          <w:lang w:val="cs-CZ" w:eastAsia="zh-CN"/>
        </w:rPr>
        <w:t xml:space="preserve"> Výsledky </w:t>
      </w:r>
      <w:r>
        <w:rPr>
          <w:rFonts w:eastAsia="SimSun"/>
          <w:lang w:val="cs-CZ" w:eastAsia="zh-CN"/>
        </w:rPr>
        <w:t>V</w:t>
      </w:r>
      <w:r w:rsidRPr="0098298C">
        <w:rPr>
          <w:rFonts w:eastAsia="SimSun"/>
          <w:lang w:val="cs-CZ" w:eastAsia="zh-CN"/>
        </w:rPr>
        <w:t xml:space="preserve">ýzkumu v rozsahu </w:t>
      </w:r>
      <w:r>
        <w:rPr>
          <w:rFonts w:eastAsia="SimSun"/>
          <w:lang w:val="cs-CZ" w:eastAsia="zh-CN"/>
        </w:rPr>
        <w:t>a v termínu stanoveném Smlouvou.</w:t>
      </w:r>
    </w:p>
    <w:p w14:paraId="52B059FD" w14:textId="64F1EADD" w:rsidR="0034551E" w:rsidRPr="0034551E" w:rsidRDefault="0034551E" w:rsidP="0034551E">
      <w:pPr>
        <w:pStyle w:val="BBClause2"/>
        <w:rPr>
          <w:rFonts w:eastAsia="SimSun"/>
          <w:lang w:val="cs-CZ" w:eastAsia="zh-CN"/>
        </w:rPr>
      </w:pPr>
      <w:r w:rsidRPr="006A0865">
        <w:rPr>
          <w:lang w:val="cs-CZ"/>
        </w:rPr>
        <w:t>Dodavatel neodpovídá za zpoždění nebo za nedodání informací a služeb, které jsou součástí Výsledků Výzkumu, pokud sám nezpůsobil příčinu prodlení nebo porušení závazku (tzn. zejména zásahy vyšší moci, například porucha přenosových tras, výpadek el. proudu, nedodání výchozích podkladů třetími osobami apod.).</w:t>
      </w:r>
    </w:p>
    <w:p w14:paraId="0E046967" w14:textId="391B98A4" w:rsidR="0034551E" w:rsidRPr="0034551E" w:rsidRDefault="0034551E" w:rsidP="0034551E">
      <w:pPr>
        <w:pStyle w:val="BBClause2"/>
        <w:rPr>
          <w:rFonts w:eastAsia="SimSun"/>
          <w:lang w:val="cs-CZ" w:eastAsia="zh-CN"/>
        </w:rPr>
      </w:pPr>
      <w:r w:rsidRPr="006A0865">
        <w:rPr>
          <w:lang w:val="cs-CZ"/>
        </w:rPr>
        <w:t>Dodavatel se nedostane do prodlení s dodáním Výsledků Výzkumu v případě, že nedodání bude způsobeno mimořádnými technickými poruchami na straně Realizátora Výzkumu a Výsledky budou dodány nejpozději do 72 hodin po uplynutí dohodnutého termínu k jejich dodání. Počet mimořádných technických poruch nesmí přesáhnout dvě v jednom kalendářním roce.</w:t>
      </w:r>
    </w:p>
    <w:p w14:paraId="6DBC111D" w14:textId="77777777" w:rsidR="0034551E" w:rsidRPr="0034551E" w:rsidRDefault="0034551E" w:rsidP="0034551E">
      <w:pPr>
        <w:pStyle w:val="BBClause2"/>
        <w:rPr>
          <w:rFonts w:eastAsia="SimSun"/>
          <w:lang w:val="cs-CZ" w:eastAsia="zh-CN"/>
        </w:rPr>
      </w:pPr>
      <w:r w:rsidRPr="006A0865">
        <w:rPr>
          <w:lang w:val="cs-CZ"/>
        </w:rPr>
        <w:t>Dodavatel neodpovídá za kvalitativní stránku informací tvořících obsah Výsledků Výzkumu, zejména za jejich pravdivost a úplnost.</w:t>
      </w:r>
    </w:p>
    <w:p w14:paraId="5D95B53F" w14:textId="772CE1B2" w:rsidR="0034551E" w:rsidRPr="0034551E" w:rsidRDefault="0034551E" w:rsidP="0034551E">
      <w:pPr>
        <w:pStyle w:val="BBClause2"/>
        <w:rPr>
          <w:rFonts w:eastAsia="SimSun"/>
          <w:lang w:val="cs-CZ" w:eastAsia="zh-CN"/>
        </w:rPr>
      </w:pPr>
      <w:r w:rsidRPr="006A0865">
        <w:rPr>
          <w:lang w:val="cs-CZ"/>
        </w:rPr>
        <w:t>V případě prodlení Odběratele se zaplacením ceny Výsledků Výzkumu trvajícím déle než 30 dnů ode dne její splatnosti, je Dodavatel oprávněn odepřít Odběrateli poskytování Výsledků Výzkumu dle této Smlouvy, a to až do okamžiku úplného zaplacení celé dlužné částky Odběratelem Dodavateli.</w:t>
      </w:r>
      <w:r w:rsidR="006243C6" w:rsidRPr="006243C6">
        <w:rPr>
          <w:rFonts w:eastAsia="SimSun"/>
          <w:lang w:val="cs-CZ" w:eastAsia="zh-CN"/>
        </w:rPr>
        <w:t xml:space="preserve"> </w:t>
      </w:r>
      <w:r w:rsidR="006243C6">
        <w:rPr>
          <w:rFonts w:eastAsia="SimSun"/>
          <w:lang w:val="cs-CZ" w:eastAsia="zh-CN"/>
        </w:rPr>
        <w:t xml:space="preserve">Pro vyloučení pochybností se smluvní strany dohodly, že nepředávání Výsledků Výzkumu nebude považováno za porušení povinnosti </w:t>
      </w:r>
      <w:r w:rsidR="006243C6" w:rsidRPr="004151DD">
        <w:rPr>
          <w:rFonts w:eastAsia="SimSun"/>
          <w:i/>
          <w:lang w:val="cs-CZ" w:eastAsia="zh-CN"/>
        </w:rPr>
        <w:t>Dodavatele</w:t>
      </w:r>
      <w:r w:rsidR="006243C6">
        <w:rPr>
          <w:rFonts w:eastAsia="SimSun"/>
          <w:lang w:val="cs-CZ" w:eastAsia="zh-CN"/>
        </w:rPr>
        <w:t xml:space="preserve"> dodávat Výsledky Výzkumu řádně a včas.</w:t>
      </w:r>
    </w:p>
    <w:p w14:paraId="1DBA9B44" w14:textId="77777777" w:rsidR="00D60E41" w:rsidRPr="0098298C" w:rsidRDefault="00D60E41" w:rsidP="00D60E41">
      <w:pPr>
        <w:pStyle w:val="BBHeading1"/>
        <w:rPr>
          <w:lang w:val="cs-CZ"/>
        </w:rPr>
      </w:pPr>
      <w:bookmarkStart w:id="28" w:name="_Ref334627558"/>
      <w:r w:rsidRPr="0098298C">
        <w:rPr>
          <w:lang w:val="cs-CZ"/>
        </w:rPr>
        <w:t>Závazek mlčenlivosti</w:t>
      </w:r>
      <w:bookmarkEnd w:id="28"/>
    </w:p>
    <w:p w14:paraId="1AE33A87" w14:textId="77777777" w:rsidR="00D60E41" w:rsidRPr="00804A34" w:rsidRDefault="00D60E41" w:rsidP="00D60E41">
      <w:pPr>
        <w:pStyle w:val="BBClause2"/>
        <w:rPr>
          <w:rFonts w:eastAsia="SimSun"/>
          <w:lang w:val="cs-CZ" w:eastAsia="zh-CN"/>
        </w:rPr>
      </w:pPr>
      <w:r w:rsidRPr="00EF5B0A">
        <w:rPr>
          <w:rFonts w:eastAsia="SimSun"/>
          <w:i/>
          <w:lang w:val="cs-CZ" w:eastAsia="zh-CN"/>
        </w:rPr>
        <w:t>Dodavatel</w:t>
      </w:r>
      <w:r w:rsidRPr="00804A34">
        <w:rPr>
          <w:rFonts w:eastAsia="SimSun"/>
          <w:lang w:val="cs-CZ" w:eastAsia="zh-CN"/>
        </w:rPr>
        <w:t xml:space="preserve"> i </w:t>
      </w:r>
      <w:r>
        <w:rPr>
          <w:rFonts w:eastAsia="SimSun"/>
          <w:i/>
          <w:lang w:val="cs-CZ" w:eastAsia="zh-CN"/>
        </w:rPr>
        <w:t>Odběratel</w:t>
      </w:r>
      <w:r w:rsidRPr="00804A34">
        <w:rPr>
          <w:rFonts w:eastAsia="SimSun"/>
          <w:lang w:val="cs-CZ" w:eastAsia="zh-CN"/>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14:paraId="1A4907B7" w14:textId="77777777" w:rsidR="00D60E41" w:rsidRDefault="00D60E41" w:rsidP="00D60E41">
      <w:pPr>
        <w:pStyle w:val="BBClause2"/>
        <w:rPr>
          <w:rFonts w:eastAsia="SimSun"/>
          <w:lang w:val="cs-CZ" w:eastAsia="zh-CN"/>
        </w:rPr>
      </w:pPr>
      <w:r w:rsidRPr="00804A34">
        <w:rPr>
          <w:rFonts w:eastAsia="SimSun"/>
          <w:lang w:val="cs-CZ" w:eastAsia="zh-CN"/>
        </w:rPr>
        <w:t>Obě smluvní strany se zavazují, že neumožní seznámit se s těmito skutečnostmi jakoukoli třetí osobu s výjimkou zákonných případů. Toto ustanovení se vztahuje na informace a skutečnosti, které nejsou veřejně známé nebo známé třetí straně.</w:t>
      </w:r>
    </w:p>
    <w:p w14:paraId="772516D7" w14:textId="2D534974" w:rsidR="006243C6" w:rsidRPr="006243C6" w:rsidRDefault="006243C6" w:rsidP="006243C6">
      <w:pPr>
        <w:pStyle w:val="BBClause2"/>
        <w:rPr>
          <w:rFonts w:eastAsia="SimSun"/>
          <w:lang w:val="cs-CZ" w:eastAsia="zh-CN"/>
        </w:rPr>
      </w:pPr>
      <w:r>
        <w:rPr>
          <w:rFonts w:eastAsia="SimSun"/>
          <w:lang w:val="cs-CZ" w:eastAsia="zh-CN"/>
        </w:rPr>
        <w:t xml:space="preserve">Při porušení povinností dle tohoto čl. 7 </w:t>
      </w:r>
      <w:r w:rsidRPr="006243C6">
        <w:rPr>
          <w:lang w:val="cs-CZ"/>
        </w:rPr>
        <w:t>má oprávněná smluvní strana nárok na smluvní pokutu ve výši 5</w:t>
      </w:r>
      <w:r>
        <w:rPr>
          <w:lang w:val="cs-CZ"/>
        </w:rPr>
        <w:t xml:space="preserve">0.000,- Kč za každé jednotlivé porušení Smlouvy. </w:t>
      </w:r>
      <w:r w:rsidRPr="006243C6">
        <w:rPr>
          <w:lang w:val="cs-CZ"/>
        </w:rPr>
        <w:t xml:space="preserve">Zaplacením smluvní pokuty není dotčeno právo na náhradu </w:t>
      </w:r>
      <w:r w:rsidRPr="006243C6">
        <w:rPr>
          <w:rFonts w:eastAsia="SimSun"/>
          <w:lang w:val="cs-CZ" w:eastAsia="zh-CN"/>
        </w:rPr>
        <w:t>újmy (ať už majetkové či nemajetkové)</w:t>
      </w:r>
      <w:r w:rsidRPr="006243C6">
        <w:rPr>
          <w:lang w:val="cs-CZ"/>
        </w:rPr>
        <w:t>.</w:t>
      </w:r>
    </w:p>
    <w:p w14:paraId="7EB9B392" w14:textId="77777777" w:rsidR="00D60E41" w:rsidRPr="0098298C" w:rsidRDefault="00D60E41" w:rsidP="00D60E41">
      <w:pPr>
        <w:pStyle w:val="BBHeading1"/>
        <w:rPr>
          <w:lang w:val="cs-CZ"/>
        </w:rPr>
      </w:pPr>
      <w:bookmarkStart w:id="29" w:name="_Ref334631473"/>
      <w:r>
        <w:rPr>
          <w:lang w:val="cs-CZ"/>
        </w:rPr>
        <w:t>Kontaktní osobA Dodavatele</w:t>
      </w:r>
      <w:bookmarkEnd w:id="29"/>
    </w:p>
    <w:p w14:paraId="352ADBCE" w14:textId="21C7F843" w:rsidR="00D60E41" w:rsidRPr="0098298C" w:rsidRDefault="00D60E41" w:rsidP="00D60E41">
      <w:pPr>
        <w:pStyle w:val="BBClause2"/>
        <w:spacing w:after="60"/>
        <w:rPr>
          <w:rFonts w:eastAsia="SimSun"/>
          <w:lang w:val="cs-CZ" w:eastAsia="zh-CN"/>
        </w:rPr>
      </w:pPr>
      <w:r w:rsidRPr="0098298C">
        <w:rPr>
          <w:rFonts w:eastAsia="SimSun"/>
          <w:lang w:val="cs-CZ" w:eastAsia="zh-CN"/>
        </w:rPr>
        <w:t>Kontaktní osob</w:t>
      </w:r>
      <w:r>
        <w:rPr>
          <w:rFonts w:eastAsia="SimSun"/>
          <w:lang w:val="cs-CZ" w:eastAsia="zh-CN"/>
        </w:rPr>
        <w:t xml:space="preserve">ou </w:t>
      </w:r>
      <w:r w:rsidRPr="00EF5B0A">
        <w:rPr>
          <w:rFonts w:eastAsia="SimSun"/>
          <w:i/>
          <w:lang w:val="cs-CZ" w:eastAsia="zh-CN"/>
        </w:rPr>
        <w:t>Dodavatele</w:t>
      </w:r>
      <w:r>
        <w:rPr>
          <w:rFonts w:eastAsia="SimSun"/>
          <w:lang w:val="cs-CZ" w:eastAsia="zh-CN"/>
        </w:rPr>
        <w:t xml:space="preserve"> je</w:t>
      </w:r>
      <w:r w:rsidRPr="0098298C">
        <w:rPr>
          <w:rFonts w:eastAsia="SimSun"/>
          <w:lang w:val="cs-CZ" w:eastAsia="zh-CN"/>
        </w:rPr>
        <w:t>:</w:t>
      </w:r>
    </w:p>
    <w:p w14:paraId="5AA34450" w14:textId="77777777" w:rsidR="007D2B6F" w:rsidRDefault="007D2B6F" w:rsidP="007D2B6F">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t>Peter Kokavec</w:t>
      </w:r>
    </w:p>
    <w:p w14:paraId="44808522" w14:textId="77777777" w:rsidR="007D2B6F" w:rsidRDefault="007D2B6F" w:rsidP="007D2B6F">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adresa:</w:t>
      </w:r>
      <w:r>
        <w:rPr>
          <w:rFonts w:eastAsia="SimSun"/>
          <w:lang w:val="cs-CZ" w:eastAsia="zh-CN"/>
        </w:rPr>
        <w:tab/>
        <w:t>SPIR, Panská 854/2, 110 00 Praha 1</w:t>
      </w:r>
    </w:p>
    <w:p w14:paraId="11803B8D" w14:textId="77777777" w:rsidR="007D2B6F" w:rsidRDefault="007D2B6F" w:rsidP="007D2B6F">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 xml:space="preserve">e-mail: </w:t>
      </w:r>
      <w:r>
        <w:rPr>
          <w:rFonts w:eastAsia="SimSun"/>
          <w:lang w:val="cs-CZ" w:eastAsia="zh-CN"/>
        </w:rPr>
        <w:tab/>
      </w:r>
      <w:hyperlink r:id="rId15" w:history="1">
        <w:r>
          <w:rPr>
            <w:rStyle w:val="Hypertextovodkaz"/>
            <w:rFonts w:eastAsia="SimSun"/>
            <w:lang w:val="cs-CZ" w:eastAsia="zh-CN"/>
          </w:rPr>
          <w:t>peter.kokavec@spir.cz</w:t>
        </w:r>
      </w:hyperlink>
    </w:p>
    <w:p w14:paraId="7F794DA9" w14:textId="77777777" w:rsidR="007D2B6F" w:rsidRDefault="007D2B6F" w:rsidP="007D2B6F">
      <w:pPr>
        <w:pStyle w:val="BBClause2"/>
        <w:numPr>
          <w:ilvl w:val="0"/>
          <w:numId w:val="0"/>
        </w:numPr>
        <w:tabs>
          <w:tab w:val="left" w:pos="708"/>
        </w:tabs>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777 151 482 (pracovní dny 9:00-17:00 hod.)</w:t>
      </w:r>
    </w:p>
    <w:p w14:paraId="05CE6E9C" w14:textId="77777777" w:rsidR="007D2B6F" w:rsidRPr="0098298C" w:rsidRDefault="007D2B6F" w:rsidP="00D60E41">
      <w:pPr>
        <w:pStyle w:val="BBClause2"/>
        <w:numPr>
          <w:ilvl w:val="0"/>
          <w:numId w:val="0"/>
        </w:numPr>
        <w:ind w:left="914" w:firstLine="708"/>
        <w:rPr>
          <w:rFonts w:eastAsia="SimSun"/>
          <w:lang w:val="cs-CZ" w:eastAsia="zh-CN"/>
        </w:rPr>
      </w:pPr>
    </w:p>
    <w:p w14:paraId="4E55ED4E" w14:textId="77777777" w:rsidR="00D60E41" w:rsidRPr="00020C54" w:rsidRDefault="00D60E41" w:rsidP="00D60E41">
      <w:pPr>
        <w:pStyle w:val="BBHeading1"/>
        <w:rPr>
          <w:lang w:val="cs-CZ"/>
        </w:rPr>
      </w:pPr>
      <w:r w:rsidRPr="00020C54">
        <w:rPr>
          <w:lang w:val="cs-CZ"/>
        </w:rPr>
        <w:lastRenderedPageBreak/>
        <w:t>Závěrečná ustanovení</w:t>
      </w:r>
    </w:p>
    <w:p w14:paraId="517DA353" w14:textId="77777777" w:rsidR="00D60E41" w:rsidRDefault="00D60E41" w:rsidP="00D60E41">
      <w:pPr>
        <w:pStyle w:val="BBClause2"/>
        <w:rPr>
          <w:lang w:val="cs-CZ"/>
        </w:rPr>
      </w:pPr>
      <w:r w:rsidRPr="00EB58EC">
        <w:rPr>
          <w:lang w:val="cs-CZ"/>
        </w:rPr>
        <w:t xml:space="preserve">Ukončení platnosti těchto </w:t>
      </w:r>
      <w:r w:rsidRPr="00E80857">
        <w:rPr>
          <w:lang w:val="cs-CZ"/>
        </w:rPr>
        <w:t>Podmínek</w:t>
      </w:r>
      <w:r w:rsidRPr="00EB58EC">
        <w:rPr>
          <w:lang w:val="cs-CZ"/>
        </w:rPr>
        <w:t xml:space="preserve"> a nahrazení novými Podmínkami nebude mít žádný vliv na veškerá zákonná práva, která </w:t>
      </w:r>
      <w:r>
        <w:rPr>
          <w:i/>
          <w:lang w:val="cs-CZ"/>
        </w:rPr>
        <w:t>Odběrateli</w:t>
      </w:r>
      <w:r w:rsidRPr="00EB58EC">
        <w:rPr>
          <w:lang w:val="cs-CZ"/>
        </w:rPr>
        <w:t xml:space="preserve"> nebo </w:t>
      </w:r>
      <w:r w:rsidRPr="00E80857">
        <w:rPr>
          <w:i/>
          <w:lang w:val="cs-CZ"/>
        </w:rPr>
        <w:t>Dodavateli</w:t>
      </w:r>
      <w:r w:rsidRPr="00EB58EC">
        <w:rPr>
          <w:lang w:val="cs-CZ"/>
        </w:rPr>
        <w:t xml:space="preserve"> náleží, na povinnosti a závazky, které mají obě strany, resp. které oběma stranám vzniknou za dobu platnosti těchto Podmínek, ani na práva, povinnosti a závazky, u</w:t>
      </w:r>
      <w:r>
        <w:rPr>
          <w:lang w:val="cs-CZ"/>
        </w:rPr>
        <w:t> </w:t>
      </w:r>
      <w:r w:rsidRPr="00EB58EC">
        <w:rPr>
          <w:lang w:val="cs-CZ"/>
        </w:rPr>
        <w:t>nichž je výslovně uvedeno, že platí bez časového omezení.</w:t>
      </w:r>
    </w:p>
    <w:p w14:paraId="0F11B7FE" w14:textId="44DE43EA" w:rsidR="00D60E41" w:rsidRDefault="00D60E41" w:rsidP="00D60E41">
      <w:pPr>
        <w:pStyle w:val="BBClause2"/>
        <w:rPr>
          <w:lang w:val="cs-CZ"/>
        </w:rPr>
      </w:pPr>
      <w:r w:rsidRPr="00020C54">
        <w:rPr>
          <w:lang w:val="cs-CZ"/>
        </w:rPr>
        <w:t xml:space="preserve">Podmínky uvedené v tomto dokumentu jsou platné a </w:t>
      </w:r>
      <w:r w:rsidRPr="00F807EB">
        <w:rPr>
          <w:lang w:val="cs-CZ"/>
        </w:rPr>
        <w:t xml:space="preserve">účinné </w:t>
      </w:r>
      <w:r w:rsidRPr="00BE6E82">
        <w:rPr>
          <w:lang w:val="cs-CZ"/>
        </w:rPr>
        <w:t>od 1. ledna 20</w:t>
      </w:r>
      <w:r w:rsidR="0034551E" w:rsidRPr="00BE6E82">
        <w:rPr>
          <w:lang w:val="cs-CZ"/>
        </w:rPr>
        <w:t>19</w:t>
      </w:r>
      <w:r w:rsidRPr="00BE6E82">
        <w:rPr>
          <w:lang w:val="cs-CZ"/>
        </w:rPr>
        <w:t>.</w:t>
      </w:r>
    </w:p>
    <w:p w14:paraId="423CA6CB" w14:textId="21CC0556" w:rsidR="0021275C" w:rsidRPr="0098298C" w:rsidRDefault="0021275C" w:rsidP="0021275C">
      <w:pPr>
        <w:pStyle w:val="BBClause2"/>
        <w:keepNext/>
        <w:spacing w:after="60"/>
        <w:rPr>
          <w:lang w:val="cs-CZ"/>
        </w:rPr>
      </w:pPr>
      <w:r w:rsidRPr="0098298C">
        <w:rPr>
          <w:lang w:val="cs-CZ"/>
        </w:rPr>
        <w:t xml:space="preserve">Nedílnou součástí </w:t>
      </w:r>
      <w:r>
        <w:rPr>
          <w:lang w:val="cs-CZ"/>
        </w:rPr>
        <w:t>Podmínek</w:t>
      </w:r>
      <w:r w:rsidRPr="0098298C">
        <w:rPr>
          <w:lang w:val="cs-CZ"/>
        </w:rPr>
        <w:t xml:space="preserve"> jsou </w:t>
      </w:r>
      <w:r>
        <w:rPr>
          <w:lang w:val="cs-CZ"/>
        </w:rPr>
        <w:t xml:space="preserve">následující přílohy ve své aktuální verzi  zveřejněné na webové stránce </w:t>
      </w:r>
      <w:hyperlink r:id="rId16" w:history="1">
        <w:r w:rsidRPr="0055349B">
          <w:rPr>
            <w:rStyle w:val="Hypertextovodkaz"/>
            <w:lang w:val="cs-CZ"/>
          </w:rPr>
          <w:t>www.admonitoring.cz</w:t>
        </w:r>
      </w:hyperlink>
      <w:r>
        <w:rPr>
          <w:lang w:val="cs-CZ"/>
        </w:rPr>
        <w:t>:</w:t>
      </w:r>
    </w:p>
    <w:p w14:paraId="2BD7899F" w14:textId="77777777" w:rsidR="0021275C" w:rsidRPr="0098298C" w:rsidRDefault="0021275C" w:rsidP="0021275C">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1</w:t>
      </w:r>
      <w:r w:rsidRPr="0098298C">
        <w:rPr>
          <w:b w:val="0"/>
          <w:sz w:val="22"/>
          <w:szCs w:val="22"/>
          <w:lang w:val="cs-CZ"/>
        </w:rPr>
        <w:t xml:space="preserve"> – Metodika</w:t>
      </w:r>
    </w:p>
    <w:p w14:paraId="06C7645E" w14:textId="77777777" w:rsidR="0021275C" w:rsidRPr="0098298C" w:rsidRDefault="0021275C" w:rsidP="0021275C">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2</w:t>
      </w:r>
      <w:r w:rsidRPr="0098298C">
        <w:rPr>
          <w:b w:val="0"/>
          <w:sz w:val="22"/>
          <w:szCs w:val="22"/>
          <w:lang w:val="cs-CZ"/>
        </w:rPr>
        <w:t xml:space="preserve"> – Etický kodex</w:t>
      </w:r>
      <w:r>
        <w:rPr>
          <w:b w:val="0"/>
          <w:sz w:val="22"/>
          <w:szCs w:val="22"/>
          <w:lang w:val="cs-CZ"/>
        </w:rPr>
        <w:t xml:space="preserve"> projektu AdMonitoring</w:t>
      </w:r>
    </w:p>
    <w:p w14:paraId="3733331D" w14:textId="4B05BBF0" w:rsidR="0021275C" w:rsidRPr="0021275C" w:rsidRDefault="0021275C" w:rsidP="0021275C">
      <w:pPr>
        <w:pStyle w:val="Titulek"/>
        <w:spacing w:after="120"/>
        <w:ind w:left="1259"/>
        <w:rPr>
          <w:b w:val="0"/>
          <w:sz w:val="22"/>
          <w:szCs w:val="22"/>
          <w:lang w:val="cs-CZ"/>
        </w:rPr>
      </w:pPr>
      <w:r w:rsidRPr="0098298C">
        <w:rPr>
          <w:b w:val="0"/>
          <w:sz w:val="22"/>
          <w:szCs w:val="22"/>
          <w:lang w:val="cs-CZ"/>
        </w:rPr>
        <w:t xml:space="preserve">Příloha č. </w:t>
      </w:r>
      <w:r>
        <w:rPr>
          <w:b w:val="0"/>
          <w:sz w:val="22"/>
          <w:szCs w:val="22"/>
          <w:lang w:val="cs-CZ"/>
        </w:rPr>
        <w:t xml:space="preserve">3 - </w:t>
      </w:r>
      <w:r w:rsidRPr="0098298C">
        <w:rPr>
          <w:b w:val="0"/>
          <w:sz w:val="22"/>
          <w:szCs w:val="22"/>
          <w:lang w:val="cs-CZ"/>
        </w:rPr>
        <w:t>Pravidla pro užití dat projektů SPIR</w:t>
      </w:r>
    </w:p>
    <w:p w14:paraId="35CC33E3" w14:textId="77777777" w:rsidR="00D60E41" w:rsidRDefault="00D60E41" w:rsidP="00D60E41">
      <w:pPr>
        <w:jc w:val="both"/>
        <w:rPr>
          <w:rFonts w:cs="Arial"/>
          <w:szCs w:val="22"/>
          <w:lang w:val="cs-CZ"/>
        </w:rPr>
      </w:pPr>
    </w:p>
    <w:p w14:paraId="75EF502C" w14:textId="77777777" w:rsidR="00D60E41" w:rsidRPr="00020C54" w:rsidRDefault="00D60E41" w:rsidP="00D60E41">
      <w:pPr>
        <w:jc w:val="both"/>
        <w:rPr>
          <w:rFonts w:cs="Arial"/>
          <w:szCs w:val="22"/>
          <w:lang w:val="cs-CZ"/>
        </w:rPr>
      </w:pPr>
      <w:r w:rsidRPr="00020C54">
        <w:rPr>
          <w:rFonts w:cs="Arial"/>
          <w:szCs w:val="22"/>
          <w:lang w:val="cs-CZ"/>
        </w:rPr>
        <w:t xml:space="preserve">Na důkaz toho, že se </w:t>
      </w:r>
      <w:r>
        <w:rPr>
          <w:rFonts w:cs="Arial"/>
          <w:i/>
          <w:szCs w:val="22"/>
          <w:lang w:val="cs-CZ"/>
        </w:rPr>
        <w:t>Odběratel</w:t>
      </w:r>
      <w:r w:rsidRPr="00020C54">
        <w:rPr>
          <w:rFonts w:cs="Arial"/>
          <w:szCs w:val="22"/>
          <w:lang w:val="cs-CZ"/>
        </w:rPr>
        <w:t xml:space="preserve"> seznámil s obsahem těchto Podmínek a že si přeje převzít a povinnosti a závazky z nich vyplývající, připojuje níže svůj podpis.</w:t>
      </w:r>
    </w:p>
    <w:p w14:paraId="78E39779" w14:textId="77777777" w:rsidR="00D60E41" w:rsidRPr="00020C54" w:rsidRDefault="00D60E41" w:rsidP="00D60E41">
      <w:pPr>
        <w:jc w:val="both"/>
        <w:rPr>
          <w:rFonts w:cs="Arial"/>
          <w:szCs w:val="22"/>
          <w:lang w:val="cs-CZ"/>
        </w:rPr>
      </w:pPr>
      <w:r w:rsidRPr="00020C54">
        <w:rPr>
          <w:rFonts w:cs="Arial"/>
          <w:szCs w:val="22"/>
          <w:lang w:val="cs-CZ"/>
        </w:rPr>
        <w:t xml:space="preserve"> </w:t>
      </w:r>
    </w:p>
    <w:p w14:paraId="4E3707F3" w14:textId="77777777" w:rsidR="00D60E41" w:rsidRPr="00020C54" w:rsidRDefault="00D60E41" w:rsidP="00D60E41">
      <w:pPr>
        <w:jc w:val="right"/>
        <w:rPr>
          <w:rFonts w:cs="Arial"/>
          <w:szCs w:val="22"/>
          <w:lang w:val="cs-CZ"/>
        </w:rPr>
      </w:pPr>
    </w:p>
    <w:p w14:paraId="3038CD05" w14:textId="77777777" w:rsidR="00D60E41" w:rsidRPr="00020C54" w:rsidRDefault="00D60E41" w:rsidP="007D2B6F">
      <w:pPr>
        <w:spacing w:before="240"/>
        <w:jc w:val="right"/>
        <w:rPr>
          <w:rFonts w:cs="Arial"/>
          <w:szCs w:val="22"/>
          <w:lang w:val="cs-CZ"/>
        </w:rPr>
      </w:pPr>
      <w:r w:rsidRPr="00020C54">
        <w:rPr>
          <w:rFonts w:cs="Arial"/>
          <w:szCs w:val="22"/>
          <w:lang w:val="cs-CZ"/>
        </w:rPr>
        <w:t>………………………………………….…</w:t>
      </w:r>
    </w:p>
    <w:p w14:paraId="0E1E0732" w14:textId="77777777" w:rsidR="00D60E41" w:rsidRPr="00020C54" w:rsidRDefault="00D60E41" w:rsidP="007D2B6F">
      <w:pPr>
        <w:spacing w:before="240"/>
        <w:jc w:val="right"/>
        <w:rPr>
          <w:rFonts w:cs="Arial"/>
          <w:szCs w:val="22"/>
          <w:lang w:val="cs-CZ"/>
        </w:rPr>
      </w:pPr>
      <w:r w:rsidRPr="00020C54">
        <w:rPr>
          <w:rFonts w:cs="Arial"/>
          <w:szCs w:val="22"/>
          <w:lang w:val="cs-CZ"/>
        </w:rPr>
        <w:t xml:space="preserve">JMÉNO    </w:t>
      </w:r>
      <w:r w:rsidRPr="00020C54">
        <w:rPr>
          <w:rFonts w:cs="Arial"/>
          <w:szCs w:val="22"/>
          <w:lang w:val="cs-CZ"/>
        </w:rPr>
        <w:tab/>
        <w:t>_______________</w:t>
      </w:r>
    </w:p>
    <w:p w14:paraId="3106BC7E" w14:textId="77777777" w:rsidR="00D60E41" w:rsidRPr="00020C54" w:rsidRDefault="00D60E41" w:rsidP="007D2B6F">
      <w:pPr>
        <w:spacing w:before="240"/>
        <w:jc w:val="right"/>
        <w:rPr>
          <w:rFonts w:cs="Arial"/>
          <w:szCs w:val="22"/>
          <w:lang w:val="cs-CZ"/>
        </w:rPr>
      </w:pPr>
      <w:r w:rsidRPr="00020C54">
        <w:rPr>
          <w:rFonts w:cs="Arial"/>
          <w:szCs w:val="22"/>
          <w:lang w:val="cs-CZ"/>
        </w:rPr>
        <w:t xml:space="preserve">FUNKCE  </w:t>
      </w:r>
      <w:r w:rsidRPr="00020C54">
        <w:rPr>
          <w:rFonts w:cs="Arial"/>
          <w:szCs w:val="22"/>
          <w:lang w:val="cs-CZ"/>
        </w:rPr>
        <w:tab/>
        <w:t>_______________</w:t>
      </w:r>
    </w:p>
    <w:p w14:paraId="6A79F182" w14:textId="77777777" w:rsidR="00D60E41" w:rsidRDefault="00D60E41" w:rsidP="007D2B6F">
      <w:pPr>
        <w:spacing w:before="240"/>
        <w:jc w:val="right"/>
        <w:rPr>
          <w:rFonts w:cs="Arial"/>
          <w:szCs w:val="22"/>
          <w:lang w:val="cs-CZ"/>
        </w:rPr>
      </w:pPr>
      <w:r w:rsidRPr="00020C54">
        <w:rPr>
          <w:rFonts w:cs="Arial"/>
          <w:szCs w:val="22"/>
          <w:lang w:val="cs-CZ"/>
        </w:rPr>
        <w:t xml:space="preserve">DATUM  </w:t>
      </w:r>
      <w:r w:rsidRPr="00020C54">
        <w:rPr>
          <w:rFonts w:cs="Arial"/>
          <w:szCs w:val="22"/>
          <w:lang w:val="cs-CZ"/>
        </w:rPr>
        <w:tab/>
        <w:t>_______________</w:t>
      </w:r>
    </w:p>
    <w:sectPr w:rsidR="00D60E41">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EC920" w14:textId="77777777" w:rsidR="005A2554" w:rsidRDefault="005A2554">
      <w:r>
        <w:separator/>
      </w:r>
    </w:p>
  </w:endnote>
  <w:endnote w:type="continuationSeparator" w:id="0">
    <w:p w14:paraId="0BE7FF26" w14:textId="77777777" w:rsidR="005A2554" w:rsidRDefault="005A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01E1" w14:textId="77777777" w:rsidR="002B1691" w:rsidRDefault="007006C2"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83DE" w14:textId="77777777" w:rsidR="002B1691" w:rsidRDefault="007006C2"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B09B" w14:textId="77777777" w:rsidR="002B1691" w:rsidRDefault="007006C2"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F3F7" w14:textId="77777777" w:rsidR="005A2554" w:rsidRDefault="005A2554">
      <w:r>
        <w:separator/>
      </w:r>
    </w:p>
  </w:footnote>
  <w:footnote w:type="continuationSeparator" w:id="0">
    <w:p w14:paraId="1DC51566" w14:textId="77777777" w:rsidR="005A2554" w:rsidRDefault="005A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B936" w14:textId="77777777" w:rsidR="002B1691"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7F40" w14:textId="77777777" w:rsidR="002B1691"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0BB4" w14:textId="77777777" w:rsidR="002B1691"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E04"/>
    <w:multiLevelType w:val="hybridMultilevel"/>
    <w:tmpl w:val="4E100B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BA39C3"/>
    <w:multiLevelType w:val="hybridMultilevel"/>
    <w:tmpl w:val="9E2C9F6A"/>
    <w:lvl w:ilvl="0" w:tplc="45C2A664">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0A4C93"/>
    <w:multiLevelType w:val="hybridMultilevel"/>
    <w:tmpl w:val="ADB48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E02932"/>
    <w:multiLevelType w:val="hybridMultilevel"/>
    <w:tmpl w:val="1E9A39C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3F000E"/>
    <w:multiLevelType w:val="hybridMultilevel"/>
    <w:tmpl w:val="68B090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3326F4"/>
    <w:multiLevelType w:val="hybridMultilevel"/>
    <w:tmpl w:val="C094A74C"/>
    <w:lvl w:ilvl="0" w:tplc="04050011">
      <w:start w:val="1"/>
      <w:numFmt w:val="decimal"/>
      <w:lvlText w:val="%1)"/>
      <w:lvlJc w:val="left"/>
      <w:pPr>
        <w:tabs>
          <w:tab w:val="num" w:pos="360"/>
        </w:tabs>
        <w:ind w:left="360" w:hanging="360"/>
      </w:pPr>
    </w:lvl>
    <w:lvl w:ilvl="1" w:tplc="A2CCFE6C">
      <w:start w:val="1"/>
      <w:numFmt w:val="lowerLetter"/>
      <w:lvlText w:val="%2)"/>
      <w:lvlJc w:val="left"/>
      <w:pPr>
        <w:tabs>
          <w:tab w:val="num" w:pos="928"/>
        </w:tabs>
        <w:ind w:left="928"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6D86894"/>
    <w:multiLevelType w:val="hybridMultilevel"/>
    <w:tmpl w:val="E3F005D4"/>
    <w:lvl w:ilvl="0" w:tplc="0405000F">
      <w:start w:val="1"/>
      <w:numFmt w:val="decimal"/>
      <w:lvlText w:val="%1."/>
      <w:lvlJc w:val="left"/>
      <w:pPr>
        <w:tabs>
          <w:tab w:val="num" w:pos="720"/>
        </w:tabs>
        <w:ind w:left="720" w:hanging="360"/>
      </w:pPr>
      <w:rPr>
        <w:rFonts w:hint="default"/>
      </w:rPr>
    </w:lvl>
    <w:lvl w:ilvl="1" w:tplc="D56AC4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E8E7AE2"/>
    <w:multiLevelType w:val="hybridMultilevel"/>
    <w:tmpl w:val="E646A2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129279337">
    <w:abstractNumId w:val="8"/>
  </w:num>
  <w:num w:numId="2" w16cid:durableId="722217622">
    <w:abstractNumId w:val="0"/>
  </w:num>
  <w:num w:numId="3" w16cid:durableId="595670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758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461625">
    <w:abstractNumId w:val="6"/>
  </w:num>
  <w:num w:numId="6" w16cid:durableId="2043171621">
    <w:abstractNumId w:val="1"/>
  </w:num>
  <w:num w:numId="7" w16cid:durableId="1770658030">
    <w:abstractNumId w:val="5"/>
  </w:num>
  <w:num w:numId="8" w16cid:durableId="413472917">
    <w:abstractNumId w:val="2"/>
  </w:num>
  <w:num w:numId="9" w16cid:durableId="528296386">
    <w:abstractNumId w:val="7"/>
  </w:num>
  <w:num w:numId="10" w16cid:durableId="1614052187">
    <w:abstractNumId w:val="4"/>
  </w:num>
  <w:num w:numId="11" w16cid:durableId="168574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1"/>
    <w:rsid w:val="000B22DC"/>
    <w:rsid w:val="00100129"/>
    <w:rsid w:val="00162CC6"/>
    <w:rsid w:val="00187818"/>
    <w:rsid w:val="0021275C"/>
    <w:rsid w:val="00244967"/>
    <w:rsid w:val="0027377E"/>
    <w:rsid w:val="002A080A"/>
    <w:rsid w:val="002A3E9C"/>
    <w:rsid w:val="002D1BED"/>
    <w:rsid w:val="0034551E"/>
    <w:rsid w:val="0035456F"/>
    <w:rsid w:val="003A4E25"/>
    <w:rsid w:val="00542BF2"/>
    <w:rsid w:val="00585131"/>
    <w:rsid w:val="005A19D9"/>
    <w:rsid w:val="005A2554"/>
    <w:rsid w:val="006140EB"/>
    <w:rsid w:val="006243C6"/>
    <w:rsid w:val="00673938"/>
    <w:rsid w:val="006742F3"/>
    <w:rsid w:val="006A0865"/>
    <w:rsid w:val="007006C2"/>
    <w:rsid w:val="00710F73"/>
    <w:rsid w:val="00723C32"/>
    <w:rsid w:val="00744154"/>
    <w:rsid w:val="007502E8"/>
    <w:rsid w:val="007D2B6F"/>
    <w:rsid w:val="0095791E"/>
    <w:rsid w:val="00A13DD8"/>
    <w:rsid w:val="00A43018"/>
    <w:rsid w:val="00AF19CB"/>
    <w:rsid w:val="00B24FC5"/>
    <w:rsid w:val="00B3453B"/>
    <w:rsid w:val="00B74B16"/>
    <w:rsid w:val="00BB57CA"/>
    <w:rsid w:val="00BE6E82"/>
    <w:rsid w:val="00CA78BA"/>
    <w:rsid w:val="00D367A8"/>
    <w:rsid w:val="00D60E41"/>
    <w:rsid w:val="00DB1695"/>
    <w:rsid w:val="00DE100E"/>
    <w:rsid w:val="00E36303"/>
    <w:rsid w:val="00E410FD"/>
    <w:rsid w:val="00E77B73"/>
    <w:rsid w:val="00E9185D"/>
    <w:rsid w:val="00ED3610"/>
    <w:rsid w:val="00FF0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270D1"/>
  <w15:docId w15:val="{EED638B4-0221-45AF-8554-C5B1473D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0E41"/>
    <w:pPr>
      <w:spacing w:after="0" w:line="240" w:lineRule="auto"/>
    </w:pPr>
    <w:rPr>
      <w:rFonts w:ascii="Georgia" w:eastAsia="Times New Roman" w:hAnsi="Georgia" w:cs="Times New Roman"/>
      <w:szCs w:val="20"/>
      <w:lang w:val="en-GB" w:eastAsia="en-GB"/>
    </w:rPr>
  </w:style>
  <w:style w:type="paragraph" w:styleId="Nadpis2">
    <w:name w:val="heading 2"/>
    <w:basedOn w:val="Normln"/>
    <w:next w:val="Normln"/>
    <w:link w:val="Nadpis2Char"/>
    <w:qFormat/>
    <w:rsid w:val="00D60E4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60E41"/>
    <w:rPr>
      <w:rFonts w:ascii="Arial" w:eastAsia="Times New Roman" w:hAnsi="Arial" w:cs="Arial"/>
      <w:b/>
      <w:bCs/>
      <w:i/>
      <w:iCs/>
      <w:sz w:val="28"/>
      <w:szCs w:val="28"/>
      <w:lang w:val="en-GB" w:eastAsia="en-GB"/>
    </w:rPr>
  </w:style>
  <w:style w:type="paragraph" w:styleId="Zkladntext">
    <w:name w:val="Body Text"/>
    <w:aliases w:val="B&amp;B Body Text"/>
    <w:link w:val="ZkladntextChar"/>
    <w:rsid w:val="00D60E41"/>
    <w:pPr>
      <w:spacing w:after="240" w:line="240" w:lineRule="auto"/>
      <w:jc w:val="both"/>
    </w:pPr>
    <w:rPr>
      <w:rFonts w:ascii="Georgia" w:eastAsia="Times New Roman" w:hAnsi="Georgia" w:cs="Times New Roman"/>
      <w:szCs w:val="20"/>
      <w:lang w:val="en-GB" w:eastAsia="en-GB"/>
    </w:rPr>
  </w:style>
  <w:style w:type="character" w:customStyle="1" w:styleId="ZkladntextChar">
    <w:name w:val="Základní text Char"/>
    <w:aliases w:val="B&amp;B Body Text Char"/>
    <w:basedOn w:val="Standardnpsmoodstavce"/>
    <w:link w:val="Zkladntext"/>
    <w:rsid w:val="00D60E41"/>
    <w:rPr>
      <w:rFonts w:ascii="Georgia" w:eastAsia="Times New Roman" w:hAnsi="Georgia" w:cs="Times New Roman"/>
      <w:szCs w:val="20"/>
      <w:lang w:val="en-GB" w:eastAsia="en-GB"/>
    </w:rPr>
  </w:style>
  <w:style w:type="paragraph" w:styleId="Zkladntext2">
    <w:name w:val="Body Text 2"/>
    <w:basedOn w:val="Normln"/>
    <w:link w:val="Zkladntext2Char"/>
    <w:rsid w:val="00D60E41"/>
    <w:pPr>
      <w:jc w:val="both"/>
    </w:pPr>
    <w:rPr>
      <w:rFonts w:ascii="Arial" w:hAnsi="Arial"/>
      <w:lang w:val="cs-CZ"/>
    </w:rPr>
  </w:style>
  <w:style w:type="character" w:customStyle="1" w:styleId="Zkladntext2Char">
    <w:name w:val="Základní text 2 Char"/>
    <w:basedOn w:val="Standardnpsmoodstavce"/>
    <w:link w:val="Zkladntext2"/>
    <w:rsid w:val="00D60E41"/>
    <w:rPr>
      <w:rFonts w:ascii="Arial" w:eastAsia="Times New Roman" w:hAnsi="Arial" w:cs="Times New Roman"/>
      <w:szCs w:val="20"/>
      <w:lang w:eastAsia="en-GB"/>
    </w:rPr>
  </w:style>
  <w:style w:type="paragraph" w:customStyle="1" w:styleId="BBHeading0">
    <w:name w:val="B&amp;B Heading 0"/>
    <w:basedOn w:val="Zkladntext"/>
    <w:next w:val="Zkladntext"/>
    <w:rsid w:val="00D60E41"/>
    <w:pPr>
      <w:keepNext/>
      <w:spacing w:before="120"/>
      <w:jc w:val="left"/>
    </w:pPr>
    <w:rPr>
      <w:b/>
      <w:caps/>
      <w:szCs w:val="24"/>
    </w:rPr>
  </w:style>
  <w:style w:type="paragraph" w:customStyle="1" w:styleId="BBHeading1">
    <w:name w:val="B&amp;B Heading 1"/>
    <w:basedOn w:val="Zkladntext"/>
    <w:next w:val="Normln"/>
    <w:rsid w:val="00D60E41"/>
    <w:pPr>
      <w:keepNext/>
      <w:numPr>
        <w:numId w:val="1"/>
      </w:numPr>
      <w:spacing w:before="120"/>
      <w:outlineLvl w:val="0"/>
    </w:pPr>
    <w:rPr>
      <w:b/>
      <w:caps/>
      <w:szCs w:val="24"/>
    </w:rPr>
  </w:style>
  <w:style w:type="paragraph" w:customStyle="1" w:styleId="BBClause2">
    <w:name w:val="B&amp;B Clause 2"/>
    <w:basedOn w:val="BBHeading2"/>
    <w:rsid w:val="00D60E41"/>
    <w:pPr>
      <w:keepNext w:val="0"/>
    </w:pPr>
    <w:rPr>
      <w:b w:val="0"/>
    </w:rPr>
  </w:style>
  <w:style w:type="paragraph" w:customStyle="1" w:styleId="BBHeading6">
    <w:name w:val="B&amp;B Heading 6"/>
    <w:basedOn w:val="BBHeading5"/>
    <w:next w:val="Normln"/>
    <w:rsid w:val="00D60E41"/>
    <w:pPr>
      <w:numPr>
        <w:ilvl w:val="5"/>
      </w:numPr>
      <w:tabs>
        <w:tab w:val="left" w:pos="3238"/>
      </w:tabs>
      <w:outlineLvl w:val="5"/>
    </w:pPr>
  </w:style>
  <w:style w:type="paragraph" w:customStyle="1" w:styleId="BBHeading5">
    <w:name w:val="B&amp;B Heading 5"/>
    <w:basedOn w:val="BBHeading4"/>
    <w:next w:val="Normln"/>
    <w:rsid w:val="00D60E41"/>
    <w:pPr>
      <w:numPr>
        <w:ilvl w:val="4"/>
      </w:numPr>
      <w:outlineLvl w:val="4"/>
    </w:pPr>
  </w:style>
  <w:style w:type="paragraph" w:customStyle="1" w:styleId="BBHeading4">
    <w:name w:val="B&amp;B Heading 4"/>
    <w:basedOn w:val="BBHeading3"/>
    <w:next w:val="Normln"/>
    <w:rsid w:val="00D60E41"/>
    <w:pPr>
      <w:numPr>
        <w:ilvl w:val="3"/>
      </w:numPr>
      <w:outlineLvl w:val="3"/>
    </w:pPr>
  </w:style>
  <w:style w:type="paragraph" w:customStyle="1" w:styleId="BBHeading3">
    <w:name w:val="B&amp;B Heading 3"/>
    <w:basedOn w:val="BBHeading2"/>
    <w:next w:val="Normln"/>
    <w:rsid w:val="00D60E41"/>
    <w:pPr>
      <w:numPr>
        <w:ilvl w:val="2"/>
      </w:numPr>
      <w:outlineLvl w:val="2"/>
    </w:pPr>
  </w:style>
  <w:style w:type="paragraph" w:customStyle="1" w:styleId="BBHeading2">
    <w:name w:val="B&amp;B Heading 2"/>
    <w:basedOn w:val="BBHeading1"/>
    <w:next w:val="Normln"/>
    <w:rsid w:val="00D60E41"/>
    <w:pPr>
      <w:numPr>
        <w:ilvl w:val="1"/>
      </w:numPr>
      <w:spacing w:before="0"/>
      <w:outlineLvl w:val="1"/>
    </w:pPr>
    <w:rPr>
      <w:caps w:val="0"/>
    </w:rPr>
  </w:style>
  <w:style w:type="paragraph" w:customStyle="1" w:styleId="BBHeading7">
    <w:name w:val="B&amp;B Heading 7"/>
    <w:basedOn w:val="BBHeading6"/>
    <w:next w:val="Normln"/>
    <w:rsid w:val="00D60E41"/>
    <w:pPr>
      <w:numPr>
        <w:ilvl w:val="6"/>
      </w:numPr>
      <w:tabs>
        <w:tab w:val="left" w:pos="5398"/>
      </w:tabs>
      <w:outlineLvl w:val="6"/>
    </w:pPr>
  </w:style>
  <w:style w:type="paragraph" w:customStyle="1" w:styleId="BBHeading8">
    <w:name w:val="B&amp;B Heading 8"/>
    <w:basedOn w:val="BBHeading7"/>
    <w:next w:val="Normln"/>
    <w:rsid w:val="00D60E41"/>
    <w:pPr>
      <w:numPr>
        <w:ilvl w:val="7"/>
      </w:numPr>
      <w:tabs>
        <w:tab w:val="clear" w:pos="3238"/>
        <w:tab w:val="clear" w:pos="5398"/>
        <w:tab w:val="left" w:pos="3907"/>
      </w:tabs>
      <w:outlineLvl w:val="7"/>
    </w:pPr>
  </w:style>
  <w:style w:type="paragraph" w:customStyle="1" w:styleId="BBHeading9">
    <w:name w:val="B&amp;B Heading 9"/>
    <w:basedOn w:val="BBHeading8"/>
    <w:next w:val="Normln"/>
    <w:rsid w:val="00D60E41"/>
    <w:pPr>
      <w:numPr>
        <w:ilvl w:val="8"/>
      </w:numPr>
      <w:tabs>
        <w:tab w:val="left" w:pos="6838"/>
      </w:tabs>
      <w:outlineLvl w:val="8"/>
    </w:pPr>
  </w:style>
  <w:style w:type="paragraph" w:styleId="Zpat">
    <w:name w:val="footer"/>
    <w:aliases w:val="B&amp;B Footer"/>
    <w:basedOn w:val="Normln"/>
    <w:link w:val="ZpatChar"/>
    <w:rsid w:val="00D60E41"/>
    <w:pPr>
      <w:tabs>
        <w:tab w:val="center" w:pos="4153"/>
        <w:tab w:val="right" w:pos="8306"/>
      </w:tabs>
      <w:spacing w:line="264" w:lineRule="auto"/>
    </w:pPr>
    <w:rPr>
      <w:sz w:val="18"/>
    </w:rPr>
  </w:style>
  <w:style w:type="character" w:customStyle="1" w:styleId="ZpatChar">
    <w:name w:val="Zápatí Char"/>
    <w:aliases w:val="B&amp;B Footer Char"/>
    <w:basedOn w:val="Standardnpsmoodstavce"/>
    <w:link w:val="Zpat"/>
    <w:rsid w:val="00D60E41"/>
    <w:rPr>
      <w:rFonts w:ascii="Georgia" w:eastAsia="Times New Roman" w:hAnsi="Georgia" w:cs="Times New Roman"/>
      <w:sz w:val="18"/>
      <w:szCs w:val="20"/>
      <w:lang w:val="en-GB" w:eastAsia="en-GB"/>
    </w:rPr>
  </w:style>
  <w:style w:type="paragraph" w:styleId="Zhlav">
    <w:name w:val="header"/>
    <w:aliases w:val="B&amp;B Header"/>
    <w:basedOn w:val="Normln"/>
    <w:link w:val="ZhlavChar"/>
    <w:rsid w:val="00D60E41"/>
    <w:pPr>
      <w:tabs>
        <w:tab w:val="center" w:pos="4153"/>
        <w:tab w:val="right" w:pos="8306"/>
      </w:tabs>
      <w:spacing w:line="264" w:lineRule="auto"/>
    </w:pPr>
    <w:rPr>
      <w:sz w:val="18"/>
    </w:rPr>
  </w:style>
  <w:style w:type="character" w:customStyle="1" w:styleId="ZhlavChar">
    <w:name w:val="Záhlaví Char"/>
    <w:aliases w:val="B&amp;B Header Char"/>
    <w:basedOn w:val="Standardnpsmoodstavce"/>
    <w:link w:val="Zhlav"/>
    <w:rsid w:val="00D60E41"/>
    <w:rPr>
      <w:rFonts w:ascii="Georgia" w:eastAsia="Times New Roman" w:hAnsi="Georgia" w:cs="Times New Roman"/>
      <w:sz w:val="18"/>
      <w:szCs w:val="20"/>
      <w:lang w:val="en-GB" w:eastAsia="en-GB"/>
    </w:rPr>
  </w:style>
  <w:style w:type="paragraph" w:customStyle="1" w:styleId="BBClause3">
    <w:name w:val="B&amp;B Clause 3"/>
    <w:basedOn w:val="BBHeading3"/>
    <w:rsid w:val="00D60E41"/>
    <w:pPr>
      <w:keepNext w:val="0"/>
    </w:pPr>
    <w:rPr>
      <w:b w:val="0"/>
    </w:rPr>
  </w:style>
  <w:style w:type="paragraph" w:customStyle="1" w:styleId="BBClause5">
    <w:name w:val="B&amp;B Clause 5"/>
    <w:basedOn w:val="BBHeading5"/>
    <w:rsid w:val="00D60E41"/>
    <w:pPr>
      <w:keepNext w:val="0"/>
    </w:pPr>
    <w:rPr>
      <w:b w:val="0"/>
    </w:rPr>
  </w:style>
  <w:style w:type="paragraph" w:styleId="Titulek">
    <w:name w:val="caption"/>
    <w:basedOn w:val="Normln"/>
    <w:next w:val="Normln"/>
    <w:qFormat/>
    <w:rsid w:val="00D60E41"/>
    <w:rPr>
      <w:b/>
      <w:bCs/>
      <w:sz w:val="20"/>
    </w:rPr>
  </w:style>
  <w:style w:type="character" w:styleId="Hypertextovodkaz">
    <w:name w:val="Hyperlink"/>
    <w:basedOn w:val="Standardnpsmoodstavce"/>
    <w:uiPriority w:val="99"/>
    <w:unhideWhenUsed/>
    <w:rsid w:val="00D60E41"/>
    <w:rPr>
      <w:color w:val="0563C1" w:themeColor="hyperlink"/>
      <w:u w:val="single"/>
    </w:rPr>
  </w:style>
  <w:style w:type="character" w:styleId="Odkaznakoment">
    <w:name w:val="annotation reference"/>
    <w:basedOn w:val="Standardnpsmoodstavce"/>
    <w:uiPriority w:val="99"/>
    <w:semiHidden/>
    <w:unhideWhenUsed/>
    <w:rsid w:val="00723C32"/>
    <w:rPr>
      <w:sz w:val="16"/>
      <w:szCs w:val="16"/>
    </w:rPr>
  </w:style>
  <w:style w:type="paragraph" w:styleId="Textkomente">
    <w:name w:val="annotation text"/>
    <w:basedOn w:val="Normln"/>
    <w:link w:val="TextkomenteChar"/>
    <w:uiPriority w:val="99"/>
    <w:semiHidden/>
    <w:unhideWhenUsed/>
    <w:rsid w:val="00723C32"/>
    <w:rPr>
      <w:sz w:val="20"/>
    </w:rPr>
  </w:style>
  <w:style w:type="character" w:customStyle="1" w:styleId="TextkomenteChar">
    <w:name w:val="Text komentáře Char"/>
    <w:basedOn w:val="Standardnpsmoodstavce"/>
    <w:link w:val="Textkomente"/>
    <w:uiPriority w:val="99"/>
    <w:semiHidden/>
    <w:rsid w:val="00723C32"/>
    <w:rPr>
      <w:rFonts w:ascii="Georgia" w:eastAsia="Times New Roman" w:hAnsi="Georgia" w:cs="Times New Roman"/>
      <w:sz w:val="20"/>
      <w:szCs w:val="20"/>
      <w:lang w:val="en-GB" w:eastAsia="en-GB"/>
    </w:rPr>
  </w:style>
  <w:style w:type="paragraph" w:styleId="Pedmtkomente">
    <w:name w:val="annotation subject"/>
    <w:basedOn w:val="Textkomente"/>
    <w:next w:val="Textkomente"/>
    <w:link w:val="PedmtkomenteChar"/>
    <w:uiPriority w:val="99"/>
    <w:semiHidden/>
    <w:unhideWhenUsed/>
    <w:rsid w:val="00723C32"/>
    <w:rPr>
      <w:b/>
      <w:bCs/>
    </w:rPr>
  </w:style>
  <w:style w:type="character" w:customStyle="1" w:styleId="PedmtkomenteChar">
    <w:name w:val="Předmět komentáře Char"/>
    <w:basedOn w:val="TextkomenteChar"/>
    <w:link w:val="Pedmtkomente"/>
    <w:uiPriority w:val="99"/>
    <w:semiHidden/>
    <w:rsid w:val="00723C32"/>
    <w:rPr>
      <w:rFonts w:ascii="Georgia" w:eastAsia="Times New Roman" w:hAnsi="Georgia" w:cs="Times New Roman"/>
      <w:b/>
      <w:bCs/>
      <w:sz w:val="20"/>
      <w:szCs w:val="20"/>
      <w:lang w:val="en-GB" w:eastAsia="en-GB"/>
    </w:rPr>
  </w:style>
  <w:style w:type="paragraph" w:styleId="Textbubliny">
    <w:name w:val="Balloon Text"/>
    <w:basedOn w:val="Normln"/>
    <w:link w:val="TextbublinyChar"/>
    <w:uiPriority w:val="99"/>
    <w:semiHidden/>
    <w:unhideWhenUsed/>
    <w:rsid w:val="00723C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3C32"/>
    <w:rPr>
      <w:rFonts w:ascii="Segoe UI" w:eastAsia="Times New Roman" w:hAnsi="Segoe UI" w:cs="Segoe UI"/>
      <w:sz w:val="18"/>
      <w:szCs w:val="18"/>
      <w:lang w:val="en-GB" w:eastAsia="en-GB"/>
    </w:rPr>
  </w:style>
  <w:style w:type="paragraph" w:customStyle="1" w:styleId="Nadpiszkladn">
    <w:name w:val="Nadpis základní"/>
    <w:basedOn w:val="Normln"/>
    <w:next w:val="Zkladntext"/>
    <w:rsid w:val="0034551E"/>
    <w:pPr>
      <w:keepLines/>
      <w:spacing w:before="140" w:line="220" w:lineRule="auto"/>
    </w:pPr>
    <w:rPr>
      <w:rFonts w:ascii="Times New Roman" w:hAnsi="Times New Roman"/>
      <w:spacing w:val="-4"/>
      <w:kern w:val="28"/>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6278">
      <w:bodyDiv w:val="1"/>
      <w:marLeft w:val="0"/>
      <w:marRight w:val="0"/>
      <w:marTop w:val="0"/>
      <w:marBottom w:val="0"/>
      <w:divBdr>
        <w:top w:val="none" w:sz="0" w:space="0" w:color="auto"/>
        <w:left w:val="none" w:sz="0" w:space="0" w:color="auto"/>
        <w:bottom w:val="none" w:sz="0" w:space="0" w:color="auto"/>
        <w:right w:val="none" w:sz="0" w:space="0" w:color="auto"/>
      </w:divBdr>
    </w:div>
    <w:div w:id="976760251">
      <w:bodyDiv w:val="1"/>
      <w:marLeft w:val="0"/>
      <w:marRight w:val="0"/>
      <w:marTop w:val="0"/>
      <w:marBottom w:val="0"/>
      <w:divBdr>
        <w:top w:val="none" w:sz="0" w:space="0" w:color="auto"/>
        <w:left w:val="none" w:sz="0" w:space="0" w:color="auto"/>
        <w:bottom w:val="none" w:sz="0" w:space="0" w:color="auto"/>
        <w:right w:val="none" w:sz="0" w:space="0" w:color="auto"/>
      </w:divBdr>
    </w:div>
    <w:div w:id="1758941372">
      <w:bodyDiv w:val="1"/>
      <w:marLeft w:val="0"/>
      <w:marRight w:val="0"/>
      <w:marTop w:val="0"/>
      <w:marBottom w:val="0"/>
      <w:divBdr>
        <w:top w:val="none" w:sz="0" w:space="0" w:color="auto"/>
        <w:left w:val="none" w:sz="0" w:space="0" w:color="auto"/>
        <w:bottom w:val="none" w:sz="0" w:space="0" w:color="auto"/>
        <w:right w:val="none" w:sz="0" w:space="0" w:color="auto"/>
      </w:divBdr>
    </w:div>
    <w:div w:id="21011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nitoring.mediaresearch.cz/AdMonitorOLA/login.jsp" TargetMode="External"/><Relationship Id="rId13" Type="http://schemas.openxmlformats.org/officeDocument/2006/relationships/hyperlink" Target="http://www.admonitoring.cz"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dmonitoring.cz" TargetMode="External"/><Relationship Id="rId12" Type="http://schemas.openxmlformats.org/officeDocument/2006/relationships/hyperlink" Target="http://www.admonitoring.cz"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monitoring.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onitoring.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eter.kokavec@spir.cz" TargetMode="External"/><Relationship Id="rId23" Type="http://schemas.openxmlformats.org/officeDocument/2006/relationships/fontTable" Target="fontTable.xml"/><Relationship Id="rId10" Type="http://schemas.openxmlformats.org/officeDocument/2006/relationships/hyperlink" Target="http://www.admonitoring.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onitoring.cz" TargetMode="External"/><Relationship Id="rId14" Type="http://schemas.openxmlformats.org/officeDocument/2006/relationships/hyperlink" Target="http://www.admonitoring.cz"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2924</Words>
  <Characters>17255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Čížková</dc:creator>
  <cp:lastModifiedBy>Peter Kokavec</cp:lastModifiedBy>
  <cp:revision>3</cp:revision>
  <dcterms:created xsi:type="dcterms:W3CDTF">2023-03-13T08:25:00Z</dcterms:created>
  <dcterms:modified xsi:type="dcterms:W3CDTF">2023-03-13T08:26:00Z</dcterms:modified>
</cp:coreProperties>
</file>