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3F210" w14:textId="77777777" w:rsidR="005F6C51" w:rsidRPr="00007796" w:rsidRDefault="0000133B" w:rsidP="00EA79F1">
      <w:pPr>
        <w:tabs>
          <w:tab w:val="left" w:pos="1380"/>
        </w:tabs>
        <w:rPr>
          <w:rFonts w:asciiTheme="minorHAnsi" w:hAnsiTheme="minorHAnsi" w:cs="Arial"/>
          <w:sz w:val="22"/>
          <w:szCs w:val="22"/>
        </w:rPr>
      </w:pPr>
      <w:r w:rsidRPr="00007796">
        <w:rPr>
          <w:rFonts w:asciiTheme="minorHAnsi" w:hAnsiTheme="minorHAnsi" w:cs="Arial"/>
          <w:sz w:val="22"/>
          <w:szCs w:val="22"/>
        </w:rPr>
        <w:t xml:space="preserve">Vážení odběratelé dat </w:t>
      </w:r>
      <w:proofErr w:type="spellStart"/>
      <w:r w:rsidRPr="00007796">
        <w:rPr>
          <w:rFonts w:asciiTheme="minorHAnsi" w:hAnsiTheme="minorHAnsi" w:cs="Arial"/>
          <w:sz w:val="22"/>
          <w:szCs w:val="22"/>
        </w:rPr>
        <w:t>NetMonitoru</w:t>
      </w:r>
      <w:proofErr w:type="spellEnd"/>
      <w:r w:rsidRPr="00007796">
        <w:rPr>
          <w:rFonts w:asciiTheme="minorHAnsi" w:hAnsiTheme="minorHAnsi" w:cs="Arial"/>
          <w:sz w:val="22"/>
          <w:szCs w:val="22"/>
        </w:rPr>
        <w:t xml:space="preserve">, </w:t>
      </w:r>
    </w:p>
    <w:p w14:paraId="5BF2C9B2" w14:textId="44D5E7CE" w:rsidR="0000133B" w:rsidRPr="00007796" w:rsidRDefault="00C75708" w:rsidP="001A784E">
      <w:pPr>
        <w:rPr>
          <w:rFonts w:asciiTheme="minorHAnsi" w:hAnsiTheme="minorHAnsi" w:cs="Arial"/>
          <w:sz w:val="22"/>
          <w:szCs w:val="22"/>
        </w:rPr>
      </w:pPr>
      <w:r w:rsidRPr="00007796">
        <w:rPr>
          <w:rFonts w:asciiTheme="minorHAnsi" w:hAnsiTheme="minorHAnsi" w:cs="Arial"/>
          <w:sz w:val="22"/>
          <w:szCs w:val="22"/>
        </w:rPr>
        <w:tab/>
      </w:r>
      <w:r w:rsidR="0000133B" w:rsidRPr="00007796">
        <w:rPr>
          <w:rFonts w:asciiTheme="minorHAnsi" w:hAnsiTheme="minorHAnsi" w:cs="Arial"/>
          <w:sz w:val="22"/>
          <w:szCs w:val="22"/>
        </w:rPr>
        <w:t>od dat za říjen 2013 došlo k úpravě met</w:t>
      </w:r>
      <w:r w:rsidR="00697C06">
        <w:rPr>
          <w:rFonts w:asciiTheme="minorHAnsi" w:hAnsiTheme="minorHAnsi" w:cs="Arial"/>
          <w:sz w:val="22"/>
          <w:szCs w:val="22"/>
        </w:rPr>
        <w:t>odiky projektu, která se promítla</w:t>
      </w:r>
      <w:r w:rsidR="0000133B" w:rsidRPr="00007796">
        <w:rPr>
          <w:rFonts w:asciiTheme="minorHAnsi" w:hAnsiTheme="minorHAnsi" w:cs="Arial"/>
          <w:sz w:val="22"/>
          <w:szCs w:val="22"/>
        </w:rPr>
        <w:t xml:space="preserve"> ve výsledných datech. Úprava se týká výpočtu jednotky RU a využití uživatelského panelu. Byla iniciována realizátorem projektu a odsouhlasena výkonnou radou</w:t>
      </w:r>
      <w:r w:rsidR="00697C06">
        <w:rPr>
          <w:rFonts w:asciiTheme="minorHAnsi" w:hAnsiTheme="minorHAnsi" w:cs="Arial"/>
          <w:sz w:val="22"/>
          <w:szCs w:val="22"/>
        </w:rPr>
        <w:t xml:space="preserve"> SPIR</w:t>
      </w:r>
      <w:r w:rsidR="0000133B" w:rsidRPr="00007796">
        <w:rPr>
          <w:rFonts w:asciiTheme="minorHAnsi" w:hAnsiTheme="minorHAnsi" w:cs="Arial"/>
          <w:sz w:val="22"/>
          <w:szCs w:val="22"/>
        </w:rPr>
        <w:t xml:space="preserve">. </w:t>
      </w:r>
    </w:p>
    <w:p w14:paraId="0C30AB80" w14:textId="77777777" w:rsidR="0000133B" w:rsidRPr="00007796" w:rsidRDefault="0000133B" w:rsidP="00FF4409">
      <w:pPr>
        <w:jc w:val="both"/>
        <w:rPr>
          <w:rFonts w:asciiTheme="minorHAnsi" w:hAnsiTheme="minorHAnsi" w:cs="Arial"/>
          <w:sz w:val="22"/>
          <w:szCs w:val="22"/>
        </w:rPr>
      </w:pPr>
    </w:p>
    <w:p w14:paraId="42300E50" w14:textId="77777777" w:rsidR="0000133B" w:rsidRPr="00007796" w:rsidRDefault="0000133B" w:rsidP="00FF440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07796">
        <w:rPr>
          <w:rFonts w:asciiTheme="minorHAnsi" w:hAnsiTheme="minorHAnsi" w:cs="Arial"/>
          <w:b/>
          <w:sz w:val="22"/>
          <w:szCs w:val="22"/>
        </w:rPr>
        <w:t xml:space="preserve">Výpočet jednotky RU: </w:t>
      </w:r>
    </w:p>
    <w:p w14:paraId="48A1F179" w14:textId="20811179" w:rsidR="0000133B" w:rsidRPr="00007796" w:rsidRDefault="0000133B" w:rsidP="00FF4409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  <w:r w:rsidRPr="00007796">
        <w:rPr>
          <w:rFonts w:asciiTheme="minorHAnsi" w:hAnsiTheme="minorHAnsi" w:cs="Arial"/>
          <w:sz w:val="22"/>
          <w:szCs w:val="22"/>
        </w:rPr>
        <w:t xml:space="preserve">V poslední době evidujeme na internetu rychle rostoucí podíl mobilních zařízení na návštěvnosti webů. Množství různých typů telefonů a </w:t>
      </w:r>
      <w:proofErr w:type="spellStart"/>
      <w:r w:rsidRPr="00007796">
        <w:rPr>
          <w:rFonts w:asciiTheme="minorHAnsi" w:hAnsiTheme="minorHAnsi" w:cs="Arial"/>
          <w:sz w:val="22"/>
          <w:szCs w:val="22"/>
        </w:rPr>
        <w:t>tabletů</w:t>
      </w:r>
      <w:proofErr w:type="spellEnd"/>
      <w:r w:rsidRPr="00007796">
        <w:rPr>
          <w:rFonts w:asciiTheme="minorHAnsi" w:hAnsiTheme="minorHAnsi" w:cs="Arial"/>
          <w:sz w:val="22"/>
          <w:szCs w:val="22"/>
        </w:rPr>
        <w:t xml:space="preserve"> s různými prohlížeči přistupujícími na internet se v průběhu tohoto roku začalo stávat pro </w:t>
      </w:r>
      <w:proofErr w:type="spellStart"/>
      <w:r w:rsidRPr="00007796">
        <w:rPr>
          <w:rFonts w:asciiTheme="minorHAnsi" w:hAnsiTheme="minorHAnsi" w:cs="Arial"/>
          <w:sz w:val="22"/>
          <w:szCs w:val="22"/>
        </w:rPr>
        <w:t>NetMonitor</w:t>
      </w:r>
      <w:proofErr w:type="spellEnd"/>
      <w:r w:rsidRPr="00007796">
        <w:rPr>
          <w:rFonts w:asciiTheme="minorHAnsi" w:hAnsiTheme="minorHAnsi" w:cs="Arial"/>
          <w:sz w:val="22"/>
          <w:szCs w:val="22"/>
        </w:rPr>
        <w:t xml:space="preserve"> výzvou a promítlo se do velikosti ukazatele </w:t>
      </w:r>
      <w:proofErr w:type="spellStart"/>
      <w:r w:rsidRPr="00007796">
        <w:rPr>
          <w:rFonts w:asciiTheme="minorHAnsi" w:hAnsiTheme="minorHAnsi" w:cs="Arial"/>
          <w:sz w:val="22"/>
          <w:szCs w:val="22"/>
        </w:rPr>
        <w:t>reach</w:t>
      </w:r>
      <w:proofErr w:type="spellEnd"/>
      <w:r w:rsidRPr="00007796">
        <w:rPr>
          <w:rFonts w:asciiTheme="minorHAnsi" w:hAnsiTheme="minorHAnsi" w:cs="Arial"/>
          <w:sz w:val="22"/>
          <w:szCs w:val="22"/>
          <w:vertAlign w:val="superscript"/>
        </w:rPr>
        <w:footnoteReference w:id="1"/>
      </w:r>
      <w:r w:rsidRPr="00007796">
        <w:rPr>
          <w:rFonts w:asciiTheme="minorHAnsi" w:hAnsiTheme="minorHAnsi" w:cs="Arial"/>
          <w:sz w:val="22"/>
          <w:szCs w:val="22"/>
        </w:rPr>
        <w:t xml:space="preserve">  u měřených médií.  Realizátor projektu, společnost </w:t>
      </w:r>
      <w:proofErr w:type="spellStart"/>
      <w:r w:rsidRPr="00007796">
        <w:rPr>
          <w:rFonts w:asciiTheme="minorHAnsi" w:hAnsiTheme="minorHAnsi" w:cs="Arial"/>
          <w:sz w:val="22"/>
          <w:szCs w:val="22"/>
        </w:rPr>
        <w:t>Gemius</w:t>
      </w:r>
      <w:proofErr w:type="spellEnd"/>
      <w:r w:rsidRPr="00007796">
        <w:rPr>
          <w:rFonts w:asciiTheme="minorHAnsi" w:hAnsiTheme="minorHAnsi" w:cs="Arial"/>
          <w:sz w:val="22"/>
          <w:szCs w:val="22"/>
        </w:rPr>
        <w:t>, na dynamický vývoj zareagoval přípravou multiplatformního přístupu, jehož výsled</w:t>
      </w:r>
      <w:r w:rsidR="009F15D7">
        <w:rPr>
          <w:rFonts w:asciiTheme="minorHAnsi" w:hAnsiTheme="minorHAnsi" w:cs="Arial"/>
          <w:sz w:val="22"/>
          <w:szCs w:val="22"/>
        </w:rPr>
        <w:t>k</w:t>
      </w:r>
      <w:r w:rsidRPr="00007796">
        <w:rPr>
          <w:rFonts w:asciiTheme="minorHAnsi" w:hAnsiTheme="minorHAnsi" w:cs="Arial"/>
          <w:sz w:val="22"/>
          <w:szCs w:val="22"/>
        </w:rPr>
        <w:t xml:space="preserve">em bude prezentace návštěvnosti přiřaditelné jednotlivým typům zařízení, tedy počítačům, mobilním telefonům, </w:t>
      </w:r>
      <w:proofErr w:type="spellStart"/>
      <w:r w:rsidRPr="00007796">
        <w:rPr>
          <w:rFonts w:asciiTheme="minorHAnsi" w:hAnsiTheme="minorHAnsi" w:cs="Arial"/>
          <w:sz w:val="22"/>
          <w:szCs w:val="22"/>
        </w:rPr>
        <w:t>tabletům</w:t>
      </w:r>
      <w:proofErr w:type="spellEnd"/>
      <w:r w:rsidRPr="00007796">
        <w:rPr>
          <w:rFonts w:asciiTheme="minorHAnsi" w:hAnsiTheme="minorHAnsi" w:cs="Arial"/>
          <w:sz w:val="22"/>
          <w:szCs w:val="22"/>
        </w:rPr>
        <w:t xml:space="preserve">, chytrým televizím aj.      </w:t>
      </w:r>
    </w:p>
    <w:p w14:paraId="07B983B4" w14:textId="2AC4D438" w:rsidR="00F3507E" w:rsidRPr="00007796" w:rsidRDefault="0000133B" w:rsidP="004D434E">
      <w:pPr>
        <w:ind w:firstLine="72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07796">
        <w:rPr>
          <w:rFonts w:asciiTheme="minorHAnsi" w:hAnsiTheme="minorHAnsi" w:cs="Arial"/>
          <w:sz w:val="22"/>
          <w:szCs w:val="22"/>
        </w:rPr>
        <w:t xml:space="preserve">Prvním krokem k provedení této změny je zohlednění </w:t>
      </w:r>
      <w:r w:rsidR="00FF4409" w:rsidRPr="00007796">
        <w:rPr>
          <w:rFonts w:asciiTheme="minorHAnsi" w:hAnsiTheme="minorHAnsi" w:cs="Arial"/>
          <w:sz w:val="22"/>
          <w:szCs w:val="22"/>
        </w:rPr>
        <w:t xml:space="preserve">duplikované </w:t>
      </w:r>
      <w:r w:rsidRPr="00007796">
        <w:rPr>
          <w:rFonts w:asciiTheme="minorHAnsi" w:hAnsiTheme="minorHAnsi" w:cs="Arial"/>
          <w:sz w:val="22"/>
          <w:szCs w:val="22"/>
        </w:rPr>
        <w:t>online aktivity</w:t>
      </w:r>
      <w:r w:rsidR="00FF4409" w:rsidRPr="00007796">
        <w:rPr>
          <w:rFonts w:asciiTheme="minorHAnsi" w:hAnsiTheme="minorHAnsi" w:cs="Arial"/>
          <w:sz w:val="22"/>
          <w:szCs w:val="22"/>
        </w:rPr>
        <w:t xml:space="preserve"> mobilních zařízení. </w:t>
      </w:r>
      <w:r w:rsidR="00F3507E" w:rsidRPr="00007796">
        <w:rPr>
          <w:rFonts w:asciiTheme="minorHAnsi" w:hAnsiTheme="minorHAnsi" w:cs="Arial"/>
          <w:sz w:val="22"/>
          <w:szCs w:val="22"/>
        </w:rPr>
        <w:t xml:space="preserve">Podle strukturálního výzkumu jsou internetoví uživatelé z mobilů a </w:t>
      </w:r>
      <w:proofErr w:type="spellStart"/>
      <w:r w:rsidR="00F3507E" w:rsidRPr="00007796">
        <w:rPr>
          <w:rFonts w:asciiTheme="minorHAnsi" w:hAnsiTheme="minorHAnsi" w:cs="Arial"/>
          <w:sz w:val="22"/>
          <w:szCs w:val="22"/>
        </w:rPr>
        <w:t>tabletů</w:t>
      </w:r>
      <w:proofErr w:type="spellEnd"/>
      <w:r w:rsidR="00F3507E" w:rsidRPr="00007796">
        <w:rPr>
          <w:rFonts w:asciiTheme="minorHAnsi" w:hAnsiTheme="minorHAnsi" w:cs="Arial"/>
          <w:sz w:val="22"/>
          <w:szCs w:val="22"/>
        </w:rPr>
        <w:t xml:space="preserve"> téměř vždy také návštěvníky z počítače. V současné době se však ve výpočtu RU nerozlišuje typ koncového zařízení. Odlišné chování uživatelů mobilních platforem čím dál </w:t>
      </w:r>
      <w:r w:rsidR="004D434E" w:rsidRPr="00007796">
        <w:rPr>
          <w:rFonts w:asciiTheme="minorHAnsi" w:hAnsiTheme="minorHAnsi" w:cs="Arial"/>
          <w:sz w:val="22"/>
          <w:szCs w:val="22"/>
        </w:rPr>
        <w:t xml:space="preserve">více </w:t>
      </w:r>
      <w:r w:rsidR="00F3507E" w:rsidRPr="00007796">
        <w:rPr>
          <w:rFonts w:asciiTheme="minorHAnsi" w:hAnsiTheme="minorHAnsi" w:cs="Arial"/>
          <w:sz w:val="22"/>
          <w:szCs w:val="22"/>
        </w:rPr>
        <w:t>ovlivňuje celkový počet RU</w:t>
      </w:r>
      <w:r w:rsidR="004D434E" w:rsidRPr="00007796">
        <w:rPr>
          <w:rFonts w:asciiTheme="minorHAnsi" w:hAnsiTheme="minorHAnsi" w:cs="Arial"/>
          <w:sz w:val="22"/>
          <w:szCs w:val="22"/>
        </w:rPr>
        <w:t xml:space="preserve"> a serverům postupně klesá </w:t>
      </w:r>
      <w:proofErr w:type="spellStart"/>
      <w:r w:rsidR="004D434E" w:rsidRPr="00007796">
        <w:rPr>
          <w:rFonts w:asciiTheme="minorHAnsi" w:hAnsiTheme="minorHAnsi" w:cs="Arial"/>
          <w:sz w:val="22"/>
          <w:szCs w:val="22"/>
        </w:rPr>
        <w:t>reach</w:t>
      </w:r>
      <w:proofErr w:type="spellEnd"/>
      <w:r w:rsidR="004D434E" w:rsidRPr="00007796">
        <w:rPr>
          <w:rFonts w:asciiTheme="minorHAnsi" w:hAnsiTheme="minorHAnsi" w:cs="Arial"/>
          <w:sz w:val="22"/>
          <w:szCs w:val="22"/>
        </w:rPr>
        <w:t xml:space="preserve"> vůči celku internetu. J</w:t>
      </w:r>
      <w:r w:rsidR="00F3507E" w:rsidRPr="00007796">
        <w:rPr>
          <w:rFonts w:asciiTheme="minorHAnsi" w:hAnsiTheme="minorHAnsi" w:cs="Arial"/>
          <w:sz w:val="22"/>
          <w:szCs w:val="22"/>
        </w:rPr>
        <w:t xml:space="preserve">e proto nutné návštěvnost určovat odděleně pro jednotlivé typy koncových zařízení. V tomto prvním kroku přechodu na multiplatformní přístup budou </w:t>
      </w:r>
      <w:r w:rsidR="004D434E" w:rsidRPr="00007796">
        <w:rPr>
          <w:rFonts w:asciiTheme="minorHAnsi" w:hAnsiTheme="minorHAnsi" w:cs="Arial"/>
          <w:sz w:val="22"/>
          <w:szCs w:val="22"/>
        </w:rPr>
        <w:t xml:space="preserve">od říjnových dat 2013 </w:t>
      </w:r>
      <w:r w:rsidR="008D19F3" w:rsidRPr="00007796">
        <w:rPr>
          <w:rFonts w:asciiTheme="minorHAnsi" w:hAnsiTheme="minorHAnsi" w:cs="Arial"/>
          <w:sz w:val="22"/>
          <w:szCs w:val="22"/>
        </w:rPr>
        <w:t>na všech běžných stránkách</w:t>
      </w:r>
      <w:r w:rsidR="00151B6A">
        <w:rPr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="00151B6A">
        <w:rPr>
          <w:rFonts w:asciiTheme="minorHAnsi" w:hAnsiTheme="minorHAnsi" w:cs="Arial"/>
          <w:sz w:val="22"/>
          <w:szCs w:val="22"/>
        </w:rPr>
        <w:t>videoobsahu</w:t>
      </w:r>
      <w:proofErr w:type="spellEnd"/>
      <w:r w:rsidR="008D19F3" w:rsidRPr="00007796">
        <w:rPr>
          <w:rFonts w:asciiTheme="minorHAnsi" w:hAnsiTheme="minorHAnsi" w:cs="Arial"/>
          <w:sz w:val="22"/>
          <w:szCs w:val="22"/>
        </w:rPr>
        <w:t xml:space="preserve"> </w:t>
      </w:r>
      <w:r w:rsidR="00F3507E" w:rsidRPr="00007796">
        <w:rPr>
          <w:rFonts w:asciiTheme="minorHAnsi" w:hAnsiTheme="minorHAnsi" w:cs="Arial"/>
          <w:sz w:val="22"/>
          <w:szCs w:val="22"/>
        </w:rPr>
        <w:t>dostupná RU uživatelů počítačů</w:t>
      </w:r>
      <w:r w:rsidR="007A28FF">
        <w:rPr>
          <w:rFonts w:asciiTheme="minorHAnsi" w:hAnsiTheme="minorHAnsi" w:cs="Arial"/>
          <w:sz w:val="22"/>
          <w:szCs w:val="22"/>
        </w:rPr>
        <w:t xml:space="preserve">, </w:t>
      </w:r>
      <w:r w:rsidR="003C64C7" w:rsidRPr="00007796">
        <w:rPr>
          <w:rFonts w:asciiTheme="minorHAnsi" w:hAnsiTheme="minorHAnsi" w:cs="Arial"/>
          <w:sz w:val="22"/>
          <w:szCs w:val="22"/>
        </w:rPr>
        <w:t xml:space="preserve">na mobilních verzích stránek </w:t>
      </w:r>
      <w:r w:rsidR="00F3507E" w:rsidRPr="00007796">
        <w:rPr>
          <w:rFonts w:asciiTheme="minorHAnsi" w:hAnsiTheme="minorHAnsi" w:cs="Arial"/>
          <w:sz w:val="22"/>
          <w:szCs w:val="22"/>
        </w:rPr>
        <w:t>RU uživatelů mobilních zařízení. Neduplikovaný počet RU ze všech zařízení dohromady a plný rozpad podle všech typů koncových zařízení bude dostupný až v druhé fázi přechodu</w:t>
      </w:r>
      <w:r w:rsidR="003C64C7" w:rsidRPr="00007796">
        <w:rPr>
          <w:rFonts w:asciiTheme="minorHAnsi" w:hAnsiTheme="minorHAnsi" w:cs="Arial"/>
          <w:sz w:val="22"/>
          <w:szCs w:val="22"/>
        </w:rPr>
        <w:t xml:space="preserve"> </w:t>
      </w:r>
      <w:r w:rsidR="00A23893">
        <w:rPr>
          <w:rFonts w:asciiTheme="minorHAnsi" w:hAnsiTheme="minorHAnsi" w:cs="Arial"/>
          <w:sz w:val="22"/>
          <w:szCs w:val="22"/>
        </w:rPr>
        <w:t xml:space="preserve">v </w:t>
      </w:r>
      <w:r w:rsidR="003C64C7" w:rsidRPr="00007796">
        <w:rPr>
          <w:rFonts w:asciiTheme="minorHAnsi" w:hAnsiTheme="minorHAnsi" w:cs="Arial"/>
          <w:sz w:val="22"/>
          <w:szCs w:val="22"/>
        </w:rPr>
        <w:t>příští</w:t>
      </w:r>
      <w:r w:rsidR="00A23893">
        <w:rPr>
          <w:rFonts w:asciiTheme="minorHAnsi" w:hAnsiTheme="minorHAnsi" w:cs="Arial"/>
          <w:sz w:val="22"/>
          <w:szCs w:val="22"/>
        </w:rPr>
        <w:t>m</w:t>
      </w:r>
      <w:r w:rsidR="003C64C7" w:rsidRPr="00007796">
        <w:rPr>
          <w:rFonts w:asciiTheme="minorHAnsi" w:hAnsiTheme="minorHAnsi" w:cs="Arial"/>
          <w:sz w:val="22"/>
          <w:szCs w:val="22"/>
        </w:rPr>
        <w:t xml:space="preserve"> ro</w:t>
      </w:r>
      <w:r w:rsidR="00A23893">
        <w:rPr>
          <w:rFonts w:asciiTheme="minorHAnsi" w:hAnsiTheme="minorHAnsi" w:cs="Arial"/>
          <w:sz w:val="22"/>
          <w:szCs w:val="22"/>
        </w:rPr>
        <w:t>ce</w:t>
      </w:r>
      <w:r w:rsidR="00F3507E" w:rsidRPr="00007796">
        <w:rPr>
          <w:rFonts w:asciiTheme="minorHAnsi" w:hAnsiTheme="minorHAnsi" w:cs="Arial"/>
          <w:sz w:val="22"/>
          <w:szCs w:val="22"/>
        </w:rPr>
        <w:t>.</w:t>
      </w:r>
      <w:r w:rsidR="00007796">
        <w:rPr>
          <w:rFonts w:asciiTheme="minorHAnsi" w:hAnsiTheme="minorHAnsi" w:cs="Arial"/>
          <w:sz w:val="22"/>
          <w:szCs w:val="22"/>
        </w:rPr>
        <w:t xml:space="preserve"> </w:t>
      </w:r>
      <w:r w:rsidR="0000779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Neznamená to však, že by se aktivita mobilních uživatelů navštěvujících běžné verze stránek nezapočítávala. Pouze nevstupuje do výpočetního algoritmu RU. </w:t>
      </w:r>
      <w:r w:rsidR="00F3507E" w:rsidRPr="0000779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14:paraId="72FE5493" w14:textId="6AA05887" w:rsidR="003C64C7" w:rsidRPr="00007796" w:rsidRDefault="0000133B" w:rsidP="008D19F3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  <w:r w:rsidRPr="00007796">
        <w:rPr>
          <w:rFonts w:asciiTheme="minorHAnsi" w:hAnsiTheme="minorHAnsi" w:cs="Arial"/>
          <w:b/>
          <w:sz w:val="22"/>
          <w:szCs w:val="22"/>
        </w:rPr>
        <w:t xml:space="preserve">V důsledku této </w:t>
      </w:r>
      <w:r w:rsidR="008D19F3" w:rsidRPr="00007796">
        <w:rPr>
          <w:rFonts w:asciiTheme="minorHAnsi" w:hAnsiTheme="minorHAnsi" w:cs="Arial"/>
          <w:b/>
          <w:sz w:val="22"/>
          <w:szCs w:val="22"/>
        </w:rPr>
        <w:t>úpravy</w:t>
      </w:r>
      <w:r w:rsidRPr="00007796">
        <w:rPr>
          <w:rFonts w:asciiTheme="minorHAnsi" w:hAnsiTheme="minorHAnsi" w:cs="Arial"/>
          <w:b/>
          <w:sz w:val="22"/>
          <w:szCs w:val="22"/>
        </w:rPr>
        <w:t xml:space="preserve"> dochází </w:t>
      </w:r>
      <w:r w:rsidR="003C64C7" w:rsidRPr="00007796">
        <w:rPr>
          <w:rFonts w:asciiTheme="minorHAnsi" w:hAnsiTheme="minorHAnsi" w:cs="Arial"/>
          <w:b/>
          <w:sz w:val="22"/>
          <w:szCs w:val="22"/>
        </w:rPr>
        <w:t xml:space="preserve">od dat za 10/2013 </w:t>
      </w:r>
      <w:r w:rsidRPr="00007796">
        <w:rPr>
          <w:rFonts w:asciiTheme="minorHAnsi" w:hAnsiTheme="minorHAnsi" w:cs="Arial"/>
          <w:b/>
          <w:sz w:val="22"/>
          <w:szCs w:val="22"/>
        </w:rPr>
        <w:t xml:space="preserve">ke změnám statistik RU zapojených serverů, průměrně o cca </w:t>
      </w:r>
      <w:r w:rsidR="00B53477">
        <w:rPr>
          <w:rFonts w:asciiTheme="minorHAnsi" w:hAnsiTheme="minorHAnsi" w:cs="Arial"/>
          <w:b/>
          <w:sz w:val="22"/>
          <w:szCs w:val="22"/>
        </w:rPr>
        <w:t>+</w:t>
      </w:r>
      <w:r w:rsidR="00850817">
        <w:rPr>
          <w:rFonts w:asciiTheme="minorHAnsi" w:hAnsiTheme="minorHAnsi" w:cs="Arial"/>
          <w:b/>
          <w:sz w:val="22"/>
          <w:szCs w:val="22"/>
        </w:rPr>
        <w:t>15</w:t>
      </w:r>
      <w:r w:rsidRPr="00007796">
        <w:rPr>
          <w:rFonts w:asciiTheme="minorHAnsi" w:hAnsiTheme="minorHAnsi" w:cs="Arial"/>
          <w:b/>
          <w:sz w:val="22"/>
          <w:szCs w:val="22"/>
        </w:rPr>
        <w:t>% oproti předchozímu stavu</w:t>
      </w:r>
      <w:r w:rsidR="008D19F3" w:rsidRPr="00007796">
        <w:rPr>
          <w:rFonts w:asciiTheme="minorHAnsi" w:hAnsiTheme="minorHAnsi" w:cs="Arial"/>
          <w:b/>
          <w:sz w:val="22"/>
          <w:szCs w:val="22"/>
        </w:rPr>
        <w:t xml:space="preserve">. </w:t>
      </w:r>
      <w:r w:rsidR="00B53477">
        <w:rPr>
          <w:rFonts w:asciiTheme="minorHAnsi" w:hAnsiTheme="minorHAnsi" w:cs="Arial"/>
          <w:sz w:val="22"/>
          <w:szCs w:val="22"/>
        </w:rPr>
        <w:t>Změna</w:t>
      </w:r>
      <w:bookmarkStart w:id="0" w:name="_GoBack"/>
      <w:bookmarkEnd w:id="0"/>
      <w:r w:rsidR="007A28FF">
        <w:rPr>
          <w:rFonts w:asciiTheme="minorHAnsi" w:hAnsiTheme="minorHAnsi" w:cs="Arial"/>
          <w:sz w:val="22"/>
          <w:szCs w:val="22"/>
        </w:rPr>
        <w:t xml:space="preserve"> se t</w:t>
      </w:r>
      <w:r w:rsidR="008D19F3" w:rsidRPr="00007796">
        <w:rPr>
          <w:rFonts w:asciiTheme="minorHAnsi" w:hAnsiTheme="minorHAnsi" w:cs="Arial"/>
          <w:sz w:val="22"/>
          <w:szCs w:val="22"/>
        </w:rPr>
        <w:t xml:space="preserve">ýká běžné návštěvnosti stránek i sledovanosti </w:t>
      </w:r>
      <w:proofErr w:type="spellStart"/>
      <w:r w:rsidR="008D19F3" w:rsidRPr="00007796">
        <w:rPr>
          <w:rFonts w:asciiTheme="minorHAnsi" w:hAnsiTheme="minorHAnsi" w:cs="Arial"/>
          <w:sz w:val="22"/>
          <w:szCs w:val="22"/>
        </w:rPr>
        <w:t>videoobsahu</w:t>
      </w:r>
      <w:proofErr w:type="spellEnd"/>
      <w:r w:rsidR="008D19F3" w:rsidRPr="00007796">
        <w:rPr>
          <w:rFonts w:asciiTheme="minorHAnsi" w:hAnsiTheme="minorHAnsi" w:cs="Arial"/>
          <w:sz w:val="22"/>
          <w:szCs w:val="22"/>
        </w:rPr>
        <w:t xml:space="preserve"> a </w:t>
      </w:r>
      <w:r w:rsidR="008D19F3" w:rsidRPr="00007796">
        <w:rPr>
          <w:rFonts w:asciiTheme="minorHAnsi" w:hAnsiTheme="minorHAnsi" w:cs="Arial"/>
          <w:b/>
          <w:sz w:val="22"/>
          <w:szCs w:val="22"/>
        </w:rPr>
        <w:t>projeví se v on-line datech</w:t>
      </w:r>
      <w:r w:rsidR="007A28FF">
        <w:rPr>
          <w:rFonts w:asciiTheme="minorHAnsi" w:hAnsiTheme="minorHAnsi" w:cs="Arial"/>
          <w:b/>
          <w:sz w:val="22"/>
          <w:szCs w:val="22"/>
        </w:rPr>
        <w:t xml:space="preserve"> (OLA)</w:t>
      </w:r>
      <w:r w:rsidR="008D19F3" w:rsidRPr="00007796">
        <w:rPr>
          <w:rFonts w:asciiTheme="minorHAnsi" w:hAnsiTheme="minorHAnsi" w:cs="Arial"/>
          <w:b/>
          <w:sz w:val="22"/>
          <w:szCs w:val="22"/>
        </w:rPr>
        <w:t xml:space="preserve">, </w:t>
      </w:r>
      <w:r w:rsidR="00C918A2">
        <w:rPr>
          <w:rFonts w:asciiTheme="minorHAnsi" w:hAnsiTheme="minorHAnsi" w:cs="Arial"/>
          <w:b/>
          <w:sz w:val="22"/>
          <w:szCs w:val="22"/>
        </w:rPr>
        <w:t xml:space="preserve">analytických </w:t>
      </w:r>
      <w:r w:rsidR="008D19F3" w:rsidRPr="00007796">
        <w:rPr>
          <w:rFonts w:asciiTheme="minorHAnsi" w:hAnsiTheme="minorHAnsi" w:cs="Arial"/>
          <w:b/>
          <w:sz w:val="22"/>
          <w:szCs w:val="22"/>
        </w:rPr>
        <w:t>datech pro odběratele</w:t>
      </w:r>
      <w:r w:rsidR="007A28FF">
        <w:rPr>
          <w:rFonts w:asciiTheme="minorHAnsi" w:hAnsiTheme="minorHAnsi" w:cs="Arial"/>
          <w:b/>
          <w:sz w:val="22"/>
          <w:szCs w:val="22"/>
        </w:rPr>
        <w:t xml:space="preserve"> (</w:t>
      </w:r>
      <w:proofErr w:type="spellStart"/>
      <w:r w:rsidR="007A28FF">
        <w:rPr>
          <w:rFonts w:asciiTheme="minorHAnsi" w:hAnsiTheme="minorHAnsi" w:cs="Arial"/>
          <w:b/>
          <w:sz w:val="22"/>
          <w:szCs w:val="22"/>
        </w:rPr>
        <w:t>gemfile</w:t>
      </w:r>
      <w:proofErr w:type="spellEnd"/>
      <w:r w:rsidR="007A28FF">
        <w:rPr>
          <w:rFonts w:asciiTheme="minorHAnsi" w:hAnsiTheme="minorHAnsi" w:cs="Arial"/>
          <w:b/>
          <w:sz w:val="22"/>
          <w:szCs w:val="22"/>
        </w:rPr>
        <w:t>)</w:t>
      </w:r>
      <w:r w:rsidR="008D19F3" w:rsidRPr="00007796">
        <w:rPr>
          <w:rFonts w:asciiTheme="minorHAnsi" w:hAnsiTheme="minorHAnsi" w:cs="Arial"/>
          <w:b/>
          <w:sz w:val="22"/>
          <w:szCs w:val="22"/>
        </w:rPr>
        <w:t xml:space="preserve"> i</w:t>
      </w:r>
      <w:r w:rsidR="007A28FF">
        <w:rPr>
          <w:rFonts w:asciiTheme="minorHAnsi" w:hAnsiTheme="minorHAnsi" w:cs="Arial"/>
          <w:b/>
          <w:sz w:val="22"/>
          <w:szCs w:val="22"/>
        </w:rPr>
        <w:t xml:space="preserve"> ve</w:t>
      </w:r>
      <w:r w:rsidR="008D19F3" w:rsidRPr="00007796">
        <w:rPr>
          <w:rFonts w:asciiTheme="minorHAnsi" w:hAnsiTheme="minorHAnsi" w:cs="Arial"/>
          <w:b/>
          <w:sz w:val="22"/>
          <w:szCs w:val="22"/>
        </w:rPr>
        <w:t xml:space="preserve"> veřejných reportech</w:t>
      </w:r>
      <w:r w:rsidRPr="00007796">
        <w:rPr>
          <w:rFonts w:asciiTheme="minorHAnsi" w:hAnsiTheme="minorHAnsi" w:cs="Arial"/>
          <w:b/>
          <w:sz w:val="22"/>
          <w:szCs w:val="22"/>
        </w:rPr>
        <w:t>.</w:t>
      </w:r>
      <w:r w:rsidR="008D19F3" w:rsidRPr="00007796">
        <w:rPr>
          <w:rFonts w:asciiTheme="minorHAnsi" w:hAnsiTheme="minorHAnsi" w:cs="Arial"/>
          <w:sz w:val="22"/>
          <w:szCs w:val="22"/>
        </w:rPr>
        <w:t xml:space="preserve"> Dočasně bude ovlivněn i ukazatel</w:t>
      </w:r>
      <w:r w:rsidR="003C64C7" w:rsidRPr="0000779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C64C7" w:rsidRPr="00007796">
        <w:rPr>
          <w:rFonts w:asciiTheme="minorHAnsi" w:hAnsiTheme="minorHAnsi" w:cs="Arial"/>
          <w:sz w:val="22"/>
          <w:szCs w:val="22"/>
        </w:rPr>
        <w:t>RUest</w:t>
      </w:r>
      <w:proofErr w:type="spellEnd"/>
      <w:r w:rsidR="003C64C7" w:rsidRPr="00007796">
        <w:rPr>
          <w:rFonts w:asciiTheme="minorHAnsi" w:hAnsiTheme="minorHAnsi" w:cs="Arial"/>
          <w:sz w:val="22"/>
          <w:szCs w:val="22"/>
        </w:rPr>
        <w:t xml:space="preserve">, který slouží jako odhad po dobu výpočtu oficiálních RU. Říjnové počty RU nahrané do </w:t>
      </w:r>
      <w:proofErr w:type="gramStart"/>
      <w:r w:rsidR="003C64C7" w:rsidRPr="00007796">
        <w:rPr>
          <w:rFonts w:asciiTheme="minorHAnsi" w:hAnsiTheme="minorHAnsi" w:cs="Arial"/>
          <w:sz w:val="22"/>
          <w:szCs w:val="22"/>
        </w:rPr>
        <w:t>OLA</w:t>
      </w:r>
      <w:proofErr w:type="gramEnd"/>
      <w:r w:rsidR="003C64C7" w:rsidRPr="00007796">
        <w:rPr>
          <w:rFonts w:asciiTheme="minorHAnsi" w:hAnsiTheme="minorHAnsi" w:cs="Arial"/>
          <w:sz w:val="22"/>
          <w:szCs w:val="22"/>
        </w:rPr>
        <w:t xml:space="preserve"> po publikaci </w:t>
      </w:r>
      <w:r w:rsidR="007A28FF">
        <w:rPr>
          <w:rFonts w:asciiTheme="minorHAnsi" w:hAnsiTheme="minorHAnsi" w:cs="Arial"/>
          <w:sz w:val="22"/>
          <w:szCs w:val="22"/>
        </w:rPr>
        <w:t xml:space="preserve">měsíčních dat </w:t>
      </w:r>
      <w:r w:rsidR="003C64C7" w:rsidRPr="00007796">
        <w:rPr>
          <w:rFonts w:asciiTheme="minorHAnsi" w:hAnsiTheme="minorHAnsi" w:cs="Arial"/>
          <w:sz w:val="22"/>
          <w:szCs w:val="22"/>
        </w:rPr>
        <w:t xml:space="preserve">25.11. budou větší, než </w:t>
      </w:r>
      <w:r w:rsidR="007A28FF">
        <w:rPr>
          <w:rFonts w:asciiTheme="minorHAnsi" w:hAnsiTheme="minorHAnsi" w:cs="Arial"/>
          <w:sz w:val="22"/>
          <w:szCs w:val="22"/>
        </w:rPr>
        <w:t>stávající</w:t>
      </w:r>
      <w:r w:rsidR="003C64C7" w:rsidRPr="0000779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C64C7" w:rsidRPr="00007796">
        <w:rPr>
          <w:rFonts w:asciiTheme="minorHAnsi" w:hAnsiTheme="minorHAnsi" w:cs="Arial"/>
          <w:sz w:val="22"/>
          <w:szCs w:val="22"/>
        </w:rPr>
        <w:t>RUest</w:t>
      </w:r>
      <w:proofErr w:type="spellEnd"/>
      <w:r w:rsidR="003C64C7" w:rsidRPr="00007796">
        <w:rPr>
          <w:rFonts w:asciiTheme="minorHAnsi" w:hAnsiTheme="minorHAnsi" w:cs="Arial"/>
          <w:sz w:val="22"/>
          <w:szCs w:val="22"/>
        </w:rPr>
        <w:t xml:space="preserve">. Jednotka </w:t>
      </w:r>
      <w:proofErr w:type="spellStart"/>
      <w:r w:rsidR="007A28FF">
        <w:rPr>
          <w:rFonts w:asciiTheme="minorHAnsi" w:hAnsiTheme="minorHAnsi" w:cs="Arial"/>
          <w:sz w:val="22"/>
          <w:szCs w:val="22"/>
        </w:rPr>
        <w:t>RUest</w:t>
      </w:r>
      <w:proofErr w:type="spellEnd"/>
      <w:r w:rsidR="007A28FF">
        <w:rPr>
          <w:rFonts w:asciiTheme="minorHAnsi" w:hAnsiTheme="minorHAnsi" w:cs="Arial"/>
          <w:sz w:val="22"/>
          <w:szCs w:val="22"/>
        </w:rPr>
        <w:t xml:space="preserve"> </w:t>
      </w:r>
      <w:r w:rsidR="003C64C7" w:rsidRPr="00007796">
        <w:rPr>
          <w:rFonts w:asciiTheme="minorHAnsi" w:hAnsiTheme="minorHAnsi" w:cs="Arial"/>
          <w:sz w:val="22"/>
          <w:szCs w:val="22"/>
        </w:rPr>
        <w:t>se stabilizuje do 2 měsíců</w:t>
      </w:r>
      <w:r w:rsidR="008D19F3" w:rsidRPr="00007796">
        <w:rPr>
          <w:rFonts w:asciiTheme="minorHAnsi" w:hAnsiTheme="minorHAnsi" w:cs="Arial"/>
          <w:sz w:val="22"/>
          <w:szCs w:val="22"/>
        </w:rPr>
        <w:t>.</w:t>
      </w:r>
      <w:r w:rsidR="00850817">
        <w:rPr>
          <w:rFonts w:asciiTheme="minorHAnsi" w:hAnsiTheme="minorHAnsi" w:cs="Arial"/>
          <w:sz w:val="22"/>
          <w:szCs w:val="22"/>
        </w:rPr>
        <w:t xml:space="preserve"> Z definice také </w:t>
      </w:r>
      <w:r w:rsidR="001A784E">
        <w:rPr>
          <w:rFonts w:asciiTheme="minorHAnsi" w:hAnsiTheme="minorHAnsi" w:cs="Arial"/>
          <w:sz w:val="22"/>
          <w:szCs w:val="22"/>
        </w:rPr>
        <w:t xml:space="preserve">poklesne </w:t>
      </w:r>
      <w:r w:rsidR="00850817">
        <w:rPr>
          <w:rFonts w:asciiTheme="minorHAnsi" w:hAnsiTheme="minorHAnsi" w:cs="Arial"/>
          <w:sz w:val="22"/>
          <w:szCs w:val="22"/>
        </w:rPr>
        <w:t>průměrný strávený čas na návštěvníka</w:t>
      </w:r>
      <w:r w:rsidR="001A784E">
        <w:rPr>
          <w:rFonts w:asciiTheme="minorHAnsi" w:hAnsiTheme="minorHAnsi" w:cs="Arial"/>
          <w:sz w:val="22"/>
          <w:szCs w:val="22"/>
        </w:rPr>
        <w:t xml:space="preserve"> (ATS)</w:t>
      </w:r>
      <w:r w:rsidR="001231B1">
        <w:rPr>
          <w:rFonts w:asciiTheme="minorHAnsi" w:hAnsiTheme="minorHAnsi" w:cs="Arial"/>
          <w:sz w:val="22"/>
          <w:szCs w:val="22"/>
        </w:rPr>
        <w:t xml:space="preserve">, a to nepřímo úměrně změně </w:t>
      </w:r>
      <w:r w:rsidR="001A784E">
        <w:rPr>
          <w:rFonts w:asciiTheme="minorHAnsi" w:hAnsiTheme="minorHAnsi" w:cs="Arial"/>
          <w:sz w:val="22"/>
          <w:szCs w:val="22"/>
        </w:rPr>
        <w:t>RU</w:t>
      </w:r>
      <w:r w:rsidR="00850817">
        <w:rPr>
          <w:rFonts w:asciiTheme="minorHAnsi" w:hAnsiTheme="minorHAnsi" w:cs="Arial"/>
          <w:sz w:val="22"/>
          <w:szCs w:val="22"/>
        </w:rPr>
        <w:t xml:space="preserve">. </w:t>
      </w:r>
      <w:r w:rsidR="008D19F3" w:rsidRPr="00007796">
        <w:rPr>
          <w:rFonts w:asciiTheme="minorHAnsi" w:hAnsiTheme="minorHAnsi" w:cs="Arial"/>
          <w:sz w:val="22"/>
          <w:szCs w:val="22"/>
        </w:rPr>
        <w:t xml:space="preserve"> </w:t>
      </w:r>
      <w:r w:rsidR="008D19F3" w:rsidRPr="00007796">
        <w:rPr>
          <w:rFonts w:asciiTheme="minorHAnsi" w:hAnsiTheme="minorHAnsi" w:cs="Arial"/>
          <w:b/>
          <w:sz w:val="22"/>
          <w:szCs w:val="22"/>
        </w:rPr>
        <w:t>Dalších statistik (</w:t>
      </w:r>
      <w:proofErr w:type="spellStart"/>
      <w:r w:rsidR="008D19F3" w:rsidRPr="00007796">
        <w:rPr>
          <w:rFonts w:asciiTheme="minorHAnsi" w:hAnsiTheme="minorHAnsi" w:cs="Arial"/>
          <w:b/>
          <w:sz w:val="22"/>
          <w:szCs w:val="22"/>
        </w:rPr>
        <w:t>PVs</w:t>
      </w:r>
      <w:proofErr w:type="spellEnd"/>
      <w:r w:rsidR="008D19F3" w:rsidRPr="00007796">
        <w:rPr>
          <w:rFonts w:asciiTheme="minorHAnsi" w:hAnsiTheme="minorHAnsi" w:cs="Arial"/>
          <w:b/>
          <w:sz w:val="22"/>
          <w:szCs w:val="22"/>
        </w:rPr>
        <w:t xml:space="preserve">, </w:t>
      </w:r>
      <w:r w:rsidR="00850817">
        <w:rPr>
          <w:rFonts w:asciiTheme="minorHAnsi" w:hAnsiTheme="minorHAnsi" w:cs="Arial"/>
          <w:b/>
          <w:sz w:val="22"/>
          <w:szCs w:val="22"/>
        </w:rPr>
        <w:t>TTS</w:t>
      </w:r>
      <w:r w:rsidR="008D19F3" w:rsidRPr="00007796">
        <w:rPr>
          <w:rFonts w:asciiTheme="minorHAnsi" w:hAnsiTheme="minorHAnsi" w:cs="Arial"/>
          <w:b/>
          <w:sz w:val="22"/>
          <w:szCs w:val="22"/>
        </w:rPr>
        <w:t xml:space="preserve">, </w:t>
      </w:r>
      <w:proofErr w:type="spellStart"/>
      <w:r w:rsidR="008D19F3" w:rsidRPr="00007796">
        <w:rPr>
          <w:rFonts w:asciiTheme="minorHAnsi" w:hAnsiTheme="minorHAnsi" w:cs="Arial"/>
          <w:b/>
          <w:sz w:val="22"/>
          <w:szCs w:val="22"/>
        </w:rPr>
        <w:t>cookies</w:t>
      </w:r>
      <w:proofErr w:type="spellEnd"/>
      <w:r w:rsidR="008D19F3" w:rsidRPr="00007796">
        <w:rPr>
          <w:rFonts w:asciiTheme="minorHAnsi" w:hAnsiTheme="minorHAnsi" w:cs="Arial"/>
          <w:b/>
          <w:sz w:val="22"/>
          <w:szCs w:val="22"/>
        </w:rPr>
        <w:t xml:space="preserve"> apod.) se změna nedotkne.</w:t>
      </w:r>
      <w:r w:rsidR="008D19F3" w:rsidRPr="00007796">
        <w:rPr>
          <w:rFonts w:asciiTheme="minorHAnsi" w:hAnsiTheme="minorHAnsi" w:cs="Arial"/>
          <w:sz w:val="22"/>
          <w:szCs w:val="22"/>
        </w:rPr>
        <w:t xml:space="preserve"> </w:t>
      </w:r>
    </w:p>
    <w:p w14:paraId="21FF707C" w14:textId="77777777" w:rsidR="00F304D1" w:rsidRPr="00007796" w:rsidRDefault="00F304D1" w:rsidP="008D19F3">
      <w:pPr>
        <w:pStyle w:val="Prosttext"/>
        <w:ind w:firstLine="720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7796">
        <w:rPr>
          <w:rFonts w:asciiTheme="minorHAnsi" w:hAnsiTheme="minorHAnsi" w:cs="Arial"/>
          <w:i/>
          <w:sz w:val="22"/>
          <w:szCs w:val="22"/>
          <w:lang w:eastAsia="cs-CZ"/>
        </w:rPr>
        <w:t xml:space="preserve">"Tato změna je první fází přechodu na tzv. </w:t>
      </w:r>
      <w:proofErr w:type="spellStart"/>
      <w:r w:rsidRPr="00007796">
        <w:rPr>
          <w:rFonts w:asciiTheme="minorHAnsi" w:hAnsiTheme="minorHAnsi" w:cs="Arial"/>
          <w:i/>
          <w:sz w:val="22"/>
          <w:szCs w:val="22"/>
          <w:lang w:eastAsia="cs-CZ"/>
        </w:rPr>
        <w:t>multiplatform</w:t>
      </w:r>
      <w:proofErr w:type="spellEnd"/>
      <w:r w:rsidRPr="00007796">
        <w:rPr>
          <w:rFonts w:asciiTheme="minorHAnsi" w:hAnsiTheme="minorHAnsi" w:cs="Arial"/>
          <w:i/>
          <w:sz w:val="22"/>
          <w:szCs w:val="22"/>
          <w:lang w:eastAsia="cs-CZ"/>
        </w:rPr>
        <w:t xml:space="preserve"> přístup, jehož cílem je mít data o návštěvnosti rozdělená na základě použitého zařízení (PC, </w:t>
      </w:r>
      <w:proofErr w:type="spellStart"/>
      <w:r w:rsidRPr="00007796">
        <w:rPr>
          <w:rFonts w:asciiTheme="minorHAnsi" w:hAnsiTheme="minorHAnsi" w:cs="Arial"/>
          <w:i/>
          <w:sz w:val="22"/>
          <w:szCs w:val="22"/>
          <w:lang w:eastAsia="cs-CZ"/>
        </w:rPr>
        <w:t>smartphone</w:t>
      </w:r>
      <w:proofErr w:type="spellEnd"/>
      <w:r w:rsidRPr="00007796">
        <w:rPr>
          <w:rFonts w:asciiTheme="minorHAnsi" w:hAnsiTheme="minorHAnsi" w:cs="Arial"/>
          <w:i/>
          <w:sz w:val="22"/>
          <w:szCs w:val="22"/>
          <w:lang w:eastAsia="cs-CZ"/>
        </w:rPr>
        <w:t xml:space="preserve">, tablet, Smart TV). </w:t>
      </w:r>
      <w:proofErr w:type="spellStart"/>
      <w:r w:rsidRPr="00007796">
        <w:rPr>
          <w:rFonts w:asciiTheme="minorHAnsi" w:hAnsiTheme="minorHAnsi" w:cs="Arial"/>
          <w:i/>
          <w:sz w:val="22"/>
          <w:szCs w:val="22"/>
          <w:lang w:eastAsia="cs-CZ"/>
        </w:rPr>
        <w:t>Gemius</w:t>
      </w:r>
      <w:proofErr w:type="spellEnd"/>
      <w:r w:rsidRPr="00007796">
        <w:rPr>
          <w:rFonts w:asciiTheme="minorHAnsi" w:hAnsiTheme="minorHAnsi" w:cs="Arial"/>
          <w:i/>
          <w:sz w:val="22"/>
          <w:szCs w:val="22"/>
          <w:lang w:eastAsia="cs-CZ"/>
        </w:rPr>
        <w:t xml:space="preserve"> aplikuje tuto metodiku i na dalších trzích, kde působí jako nezávislý auditor pro měření internetové návštěvnosti. Jsou to např. Dánsko, Maďarsko, Turecko a Polsko" </w:t>
      </w:r>
      <w:r w:rsidRPr="00007796">
        <w:rPr>
          <w:rFonts w:asciiTheme="minorHAnsi" w:hAnsiTheme="minorHAnsi" w:cs="Arial"/>
          <w:sz w:val="22"/>
          <w:szCs w:val="22"/>
          <w:lang w:eastAsia="cs-CZ"/>
        </w:rPr>
        <w:t xml:space="preserve">vysvětluje Josef Richtr ze společnosti </w:t>
      </w:r>
      <w:proofErr w:type="spellStart"/>
      <w:r w:rsidRPr="00007796">
        <w:rPr>
          <w:rFonts w:asciiTheme="minorHAnsi" w:hAnsiTheme="minorHAnsi" w:cs="Arial"/>
          <w:sz w:val="22"/>
          <w:szCs w:val="22"/>
          <w:lang w:eastAsia="cs-CZ"/>
        </w:rPr>
        <w:t>Gemius</w:t>
      </w:r>
      <w:proofErr w:type="spellEnd"/>
      <w:r w:rsidRPr="00007796">
        <w:rPr>
          <w:rFonts w:asciiTheme="minorHAnsi" w:hAnsiTheme="minorHAnsi" w:cs="Arial"/>
          <w:sz w:val="22"/>
          <w:szCs w:val="22"/>
          <w:lang w:eastAsia="cs-CZ"/>
        </w:rPr>
        <w:t xml:space="preserve">, která </w:t>
      </w:r>
      <w:proofErr w:type="spellStart"/>
      <w:r w:rsidRPr="00007796">
        <w:rPr>
          <w:rFonts w:asciiTheme="minorHAnsi" w:hAnsiTheme="minorHAnsi" w:cs="Arial"/>
          <w:sz w:val="22"/>
          <w:szCs w:val="22"/>
          <w:lang w:eastAsia="cs-CZ"/>
        </w:rPr>
        <w:t>NetMonitor</w:t>
      </w:r>
      <w:proofErr w:type="spellEnd"/>
      <w:r w:rsidRPr="00007796">
        <w:rPr>
          <w:rFonts w:asciiTheme="minorHAnsi" w:hAnsiTheme="minorHAnsi" w:cs="Arial"/>
          <w:sz w:val="22"/>
          <w:szCs w:val="22"/>
          <w:lang w:eastAsia="cs-CZ"/>
        </w:rPr>
        <w:t xml:space="preserve"> realizuje. Další krok k multiplatformnímu měření bude následovat v příštím roce.</w:t>
      </w:r>
    </w:p>
    <w:p w14:paraId="5DECE159" w14:textId="5084AED4" w:rsidR="00850817" w:rsidRDefault="00F304D1" w:rsidP="001A784E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  <w:r w:rsidRPr="00007796">
        <w:rPr>
          <w:rFonts w:asciiTheme="minorHAnsi" w:hAnsiTheme="minorHAnsi" w:cs="Arial"/>
          <w:sz w:val="22"/>
          <w:szCs w:val="22"/>
        </w:rPr>
        <w:t xml:space="preserve">Data po provedení metodické úpravy mají omezenou trendovou srovnatelnost. V případě prezentací dat trhu nebo na veřejnosti, je třeba tuto </w:t>
      </w:r>
      <w:r w:rsidR="007A28FF">
        <w:rPr>
          <w:rFonts w:asciiTheme="minorHAnsi" w:hAnsiTheme="minorHAnsi" w:cs="Arial"/>
          <w:sz w:val="22"/>
          <w:szCs w:val="22"/>
        </w:rPr>
        <w:t xml:space="preserve">úpravu </w:t>
      </w:r>
      <w:r w:rsidRPr="00007796">
        <w:rPr>
          <w:rFonts w:asciiTheme="minorHAnsi" w:hAnsiTheme="minorHAnsi" w:cs="Arial"/>
          <w:sz w:val="22"/>
          <w:szCs w:val="22"/>
        </w:rPr>
        <w:t>zohlednit</w:t>
      </w:r>
      <w:r w:rsidR="007A28FF">
        <w:rPr>
          <w:rFonts w:asciiTheme="minorHAnsi" w:hAnsiTheme="minorHAnsi" w:cs="Arial"/>
          <w:sz w:val="22"/>
          <w:szCs w:val="22"/>
        </w:rPr>
        <w:t xml:space="preserve"> a </w:t>
      </w:r>
      <w:r w:rsidR="00EB039C">
        <w:rPr>
          <w:rFonts w:asciiTheme="minorHAnsi" w:hAnsiTheme="minorHAnsi" w:cs="Arial"/>
          <w:sz w:val="22"/>
          <w:szCs w:val="22"/>
        </w:rPr>
        <w:t xml:space="preserve">ve shodě s Etickým kodexem </w:t>
      </w:r>
      <w:proofErr w:type="spellStart"/>
      <w:r w:rsidR="00EB039C">
        <w:rPr>
          <w:rFonts w:asciiTheme="minorHAnsi" w:hAnsiTheme="minorHAnsi" w:cs="Arial"/>
          <w:sz w:val="22"/>
          <w:szCs w:val="22"/>
        </w:rPr>
        <w:t>NetMonitoru</w:t>
      </w:r>
      <w:proofErr w:type="spellEnd"/>
      <w:r w:rsidR="00EB039C">
        <w:rPr>
          <w:rFonts w:asciiTheme="minorHAnsi" w:hAnsiTheme="minorHAnsi" w:cs="Arial"/>
          <w:sz w:val="22"/>
          <w:szCs w:val="22"/>
        </w:rPr>
        <w:t xml:space="preserve"> </w:t>
      </w:r>
      <w:r w:rsidR="007A28FF">
        <w:rPr>
          <w:rFonts w:asciiTheme="minorHAnsi" w:hAnsiTheme="minorHAnsi" w:cs="Arial"/>
          <w:sz w:val="22"/>
          <w:szCs w:val="22"/>
        </w:rPr>
        <w:t>upozornit na proběhlou změnu metodiky a</w:t>
      </w:r>
      <w:r w:rsidRPr="00007796">
        <w:rPr>
          <w:rFonts w:asciiTheme="minorHAnsi" w:hAnsiTheme="minorHAnsi" w:cs="Arial"/>
          <w:sz w:val="22"/>
          <w:szCs w:val="22"/>
        </w:rPr>
        <w:t xml:space="preserve"> existující „datový šev“. </w:t>
      </w:r>
    </w:p>
    <w:p w14:paraId="181DAB5F" w14:textId="77777777" w:rsidR="001A784E" w:rsidRDefault="001A784E" w:rsidP="001A784E">
      <w:pPr>
        <w:ind w:firstLine="720"/>
        <w:jc w:val="both"/>
        <w:rPr>
          <w:rFonts w:ascii="Calibri" w:eastAsiaTheme="minorHAnsi" w:hAnsi="Calibri" w:cstheme="minorBidi"/>
          <w:sz w:val="22"/>
          <w:szCs w:val="21"/>
          <w:lang w:eastAsia="en-US"/>
        </w:rPr>
      </w:pPr>
    </w:p>
    <w:p w14:paraId="3E5A0E1E" w14:textId="77777777" w:rsidR="00F304D1" w:rsidRPr="000F513B" w:rsidRDefault="00F304D1" w:rsidP="00F304D1">
      <w:pPr>
        <w:rPr>
          <w:rFonts w:ascii="Calibri" w:eastAsiaTheme="minorHAnsi" w:hAnsi="Calibri" w:cstheme="minorBidi"/>
          <w:b/>
          <w:sz w:val="22"/>
          <w:szCs w:val="21"/>
          <w:lang w:eastAsia="en-US"/>
        </w:rPr>
      </w:pPr>
      <w:r w:rsidRPr="000F513B">
        <w:rPr>
          <w:rFonts w:ascii="Calibri" w:eastAsiaTheme="minorHAnsi" w:hAnsi="Calibri" w:cstheme="minorBidi"/>
          <w:b/>
          <w:sz w:val="22"/>
          <w:szCs w:val="21"/>
          <w:lang w:eastAsia="en-US"/>
        </w:rPr>
        <w:t xml:space="preserve">Rozšíření panelu: </w:t>
      </w:r>
    </w:p>
    <w:p w14:paraId="1FDC69F2" w14:textId="77777777" w:rsidR="00F304D1" w:rsidRDefault="00F304D1" w:rsidP="00007796">
      <w:pPr>
        <w:ind w:firstLine="720"/>
        <w:jc w:val="both"/>
        <w:rPr>
          <w:rFonts w:ascii="Calibri" w:eastAsiaTheme="minorHAnsi" w:hAnsi="Calibri" w:cstheme="minorBidi"/>
          <w:sz w:val="22"/>
          <w:szCs w:val="21"/>
          <w:lang w:eastAsia="en-US"/>
        </w:rPr>
      </w:pPr>
      <w:r w:rsidRPr="000F513B">
        <w:rPr>
          <w:rFonts w:ascii="Calibri" w:eastAsiaTheme="minorHAnsi" w:hAnsi="Calibri" w:cstheme="minorBidi"/>
          <w:sz w:val="22"/>
          <w:szCs w:val="21"/>
          <w:lang w:eastAsia="en-US"/>
        </w:rPr>
        <w:t xml:space="preserve">Panel uživatelů </w:t>
      </w:r>
      <w:proofErr w:type="spellStart"/>
      <w:r w:rsidRPr="000F513B">
        <w:rPr>
          <w:rFonts w:ascii="Calibri" w:eastAsiaTheme="minorHAnsi" w:hAnsi="Calibri" w:cstheme="minorBidi"/>
          <w:sz w:val="22"/>
          <w:szCs w:val="21"/>
          <w:lang w:eastAsia="en-US"/>
        </w:rPr>
        <w:t>NetMonitoru</w:t>
      </w:r>
      <w:proofErr w:type="spellEnd"/>
      <w:r w:rsidRPr="000F513B">
        <w:rPr>
          <w:rFonts w:ascii="Calibri" w:eastAsiaTheme="minorHAnsi" w:hAnsi="Calibri" w:cstheme="minorBidi"/>
          <w:sz w:val="22"/>
          <w:szCs w:val="21"/>
          <w:lang w:eastAsia="en-US"/>
        </w:rPr>
        <w:t xml:space="preserve"> se rozšířil o doposud nevyužívané </w:t>
      </w:r>
      <w:proofErr w:type="spellStart"/>
      <w:r w:rsidRPr="000F513B">
        <w:rPr>
          <w:rFonts w:ascii="Calibri" w:eastAsiaTheme="minorHAnsi" w:hAnsi="Calibri" w:cstheme="minorBidi"/>
          <w:sz w:val="22"/>
          <w:szCs w:val="21"/>
          <w:lang w:eastAsia="en-US"/>
        </w:rPr>
        <w:t>panelisty</w:t>
      </w:r>
      <w:proofErr w:type="spellEnd"/>
      <w:r w:rsidRPr="000F513B">
        <w:rPr>
          <w:rFonts w:ascii="Calibri" w:eastAsiaTheme="minorHAnsi" w:hAnsi="Calibri" w:cstheme="minorBidi"/>
          <w:sz w:val="22"/>
          <w:szCs w:val="21"/>
          <w:lang w:eastAsia="en-US"/>
        </w:rPr>
        <w:t xml:space="preserve"> a mírně se změnily váhy pro výpočet sociodemografického profilu návštěvníků. Měření </w:t>
      </w:r>
      <w:proofErr w:type="spellStart"/>
      <w:r w:rsidRPr="000F513B">
        <w:rPr>
          <w:rFonts w:ascii="Calibri" w:eastAsiaTheme="minorHAnsi" w:hAnsi="Calibri" w:cstheme="minorBidi"/>
          <w:sz w:val="22"/>
          <w:szCs w:val="21"/>
          <w:lang w:eastAsia="en-US"/>
        </w:rPr>
        <w:t>sociodemografie</w:t>
      </w:r>
      <w:proofErr w:type="spellEnd"/>
      <w:r w:rsidRPr="000F513B">
        <w:rPr>
          <w:rFonts w:ascii="Calibri" w:eastAsiaTheme="minorHAnsi" w:hAnsi="Calibri" w:cstheme="minorBidi"/>
          <w:sz w:val="22"/>
          <w:szCs w:val="21"/>
          <w:lang w:eastAsia="en-US"/>
        </w:rPr>
        <w:t xml:space="preserve"> bude nyní přesnější, v říjnových datech může dojít k</w:t>
      </w:r>
      <w:r>
        <w:rPr>
          <w:rFonts w:ascii="Calibri" w:eastAsiaTheme="minorHAnsi" w:hAnsi="Calibri" w:cstheme="minorBidi"/>
          <w:sz w:val="22"/>
          <w:szCs w:val="21"/>
          <w:lang w:eastAsia="en-US"/>
        </w:rPr>
        <w:t xml:space="preserve"> drobnému </w:t>
      </w:r>
      <w:r w:rsidRPr="000F513B">
        <w:rPr>
          <w:rFonts w:ascii="Calibri" w:eastAsiaTheme="minorHAnsi" w:hAnsi="Calibri" w:cstheme="minorBidi"/>
          <w:sz w:val="22"/>
          <w:szCs w:val="21"/>
          <w:lang w:eastAsia="en-US"/>
        </w:rPr>
        <w:t>jednorázovému posunu u některých</w:t>
      </w:r>
      <w:r>
        <w:rPr>
          <w:rFonts w:ascii="Calibri" w:eastAsiaTheme="minorHAnsi" w:hAnsi="Calibri" w:cstheme="minorBidi"/>
          <w:sz w:val="22"/>
          <w:szCs w:val="21"/>
          <w:lang w:eastAsia="en-US"/>
        </w:rPr>
        <w:t>, zejména méně četných</w:t>
      </w:r>
      <w:r w:rsidRPr="000F513B">
        <w:rPr>
          <w:rFonts w:ascii="Calibri" w:eastAsiaTheme="minorHAnsi" w:hAnsi="Calibri" w:cstheme="minorBidi"/>
          <w:sz w:val="22"/>
          <w:szCs w:val="21"/>
          <w:lang w:eastAsia="en-US"/>
        </w:rPr>
        <w:t xml:space="preserve"> sociodemografických znaků.</w:t>
      </w:r>
      <w:r>
        <w:rPr>
          <w:rFonts w:ascii="Calibri" w:eastAsiaTheme="minorHAnsi" w:hAnsi="Calibri" w:cstheme="minorBidi"/>
          <w:sz w:val="22"/>
          <w:szCs w:val="21"/>
          <w:lang w:eastAsia="en-US"/>
        </w:rPr>
        <w:t xml:space="preserve"> </w:t>
      </w:r>
      <w:r w:rsidR="00007796">
        <w:rPr>
          <w:rFonts w:ascii="Calibri" w:eastAsiaTheme="minorHAnsi" w:hAnsi="Calibri" w:cstheme="minorBidi"/>
          <w:sz w:val="22"/>
          <w:szCs w:val="21"/>
          <w:lang w:eastAsia="en-US"/>
        </w:rPr>
        <w:t xml:space="preserve"> </w:t>
      </w:r>
    </w:p>
    <w:p w14:paraId="56AE0435" w14:textId="77777777" w:rsidR="00850817" w:rsidRPr="00CF1B30" w:rsidRDefault="00850817" w:rsidP="00F304D1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C2EA63" w14:textId="77777777" w:rsidR="005F6C51" w:rsidRPr="00CF1B30" w:rsidRDefault="00BA1E19" w:rsidP="00EA79F1">
      <w:pPr>
        <w:pBdr>
          <w:top w:val="single" w:sz="6" w:space="2" w:color="auto"/>
        </w:pBdr>
        <w:rPr>
          <w:rFonts w:asciiTheme="minorHAnsi" w:hAnsiTheme="minorHAnsi"/>
          <w:sz w:val="22"/>
          <w:szCs w:val="22"/>
        </w:rPr>
      </w:pPr>
      <w:r w:rsidRPr="00CF1B30">
        <w:rPr>
          <w:rFonts w:asciiTheme="minorHAnsi" w:hAnsiTheme="minorHAnsi"/>
          <w:sz w:val="22"/>
          <w:szCs w:val="22"/>
        </w:rPr>
        <w:t>Pro další informace kontaktujte</w:t>
      </w:r>
      <w:r w:rsidR="005F6C51" w:rsidRPr="00CF1B30">
        <w:rPr>
          <w:rFonts w:asciiTheme="minorHAnsi" w:hAnsiTheme="minorHAnsi"/>
          <w:sz w:val="22"/>
          <w:szCs w:val="22"/>
        </w:rPr>
        <w:t>:</w:t>
      </w:r>
    </w:p>
    <w:p w14:paraId="65A68C0A" w14:textId="77777777" w:rsidR="005F6C51" w:rsidRDefault="005F6C51" w:rsidP="00732645">
      <w:pPr>
        <w:rPr>
          <w:rFonts w:ascii="Times New Roman" w:hAnsi="Times New Roman"/>
          <w:b/>
          <w:sz w:val="24"/>
          <w:szCs w:val="24"/>
        </w:rPr>
      </w:pPr>
    </w:p>
    <w:p w14:paraId="68767CA9" w14:textId="27632B62" w:rsidR="00C918A2" w:rsidRPr="00C918A2" w:rsidRDefault="00C918A2" w:rsidP="00732645">
      <w:pPr>
        <w:rPr>
          <w:rFonts w:asciiTheme="minorHAnsi" w:hAnsiTheme="minorHAnsi"/>
          <w:b/>
          <w:sz w:val="22"/>
          <w:szCs w:val="22"/>
        </w:rPr>
      </w:pPr>
      <w:r w:rsidRPr="00C918A2">
        <w:rPr>
          <w:rFonts w:asciiTheme="minorHAnsi" w:hAnsiTheme="minorHAnsi"/>
          <w:b/>
          <w:sz w:val="22"/>
          <w:szCs w:val="22"/>
        </w:rPr>
        <w:t>Kateřina Hrubešová</w:t>
      </w:r>
    </w:p>
    <w:p w14:paraId="249947C6" w14:textId="3E2B011C" w:rsidR="00C918A2" w:rsidRPr="00C918A2" w:rsidRDefault="00C918A2" w:rsidP="00732645">
      <w:pPr>
        <w:rPr>
          <w:rFonts w:asciiTheme="minorHAnsi" w:hAnsiTheme="minorHAnsi"/>
          <w:sz w:val="22"/>
          <w:szCs w:val="22"/>
        </w:rPr>
      </w:pPr>
      <w:r w:rsidRPr="00C918A2">
        <w:rPr>
          <w:rFonts w:asciiTheme="minorHAnsi" w:hAnsiTheme="minorHAnsi"/>
          <w:sz w:val="22"/>
          <w:szCs w:val="22"/>
        </w:rPr>
        <w:t>výkonná ředitelka SPIR</w:t>
      </w:r>
    </w:p>
    <w:p w14:paraId="4584B567" w14:textId="012022BC" w:rsidR="00C918A2" w:rsidRPr="00C918A2" w:rsidRDefault="00C918A2" w:rsidP="00C918A2">
      <w:pPr>
        <w:rPr>
          <w:rFonts w:asciiTheme="minorHAnsi" w:hAnsiTheme="minorHAnsi"/>
          <w:sz w:val="22"/>
          <w:szCs w:val="22"/>
        </w:rPr>
      </w:pPr>
      <w:r w:rsidRPr="00C918A2">
        <w:rPr>
          <w:rFonts w:asciiTheme="minorHAnsi" w:hAnsiTheme="minorHAnsi"/>
          <w:sz w:val="22"/>
          <w:szCs w:val="22"/>
        </w:rPr>
        <w:t xml:space="preserve">Tel: </w:t>
      </w:r>
      <w:r w:rsidR="00EB039C">
        <w:rPr>
          <w:rFonts w:asciiTheme="minorHAnsi" w:hAnsiTheme="minorHAnsi"/>
          <w:sz w:val="22"/>
          <w:szCs w:val="22"/>
        </w:rPr>
        <w:t>777 306 151</w:t>
      </w:r>
    </w:p>
    <w:p w14:paraId="228407C6" w14:textId="29A93B6B" w:rsidR="00C918A2" w:rsidRPr="00C918A2" w:rsidRDefault="00C918A2" w:rsidP="00732645">
      <w:pPr>
        <w:rPr>
          <w:rFonts w:asciiTheme="minorHAnsi" w:hAnsiTheme="minorHAnsi"/>
          <w:sz w:val="22"/>
          <w:szCs w:val="22"/>
        </w:rPr>
      </w:pPr>
      <w:r w:rsidRPr="00C918A2">
        <w:rPr>
          <w:rFonts w:asciiTheme="minorHAnsi" w:hAnsiTheme="minorHAnsi"/>
          <w:sz w:val="22"/>
          <w:szCs w:val="22"/>
        </w:rPr>
        <w:t xml:space="preserve">e-mail: </w:t>
      </w:r>
      <w:hyperlink r:id="rId9" w:history="1">
        <w:r w:rsidRPr="00C918A2">
          <w:rPr>
            <w:rStyle w:val="Hypertextovodkaz"/>
            <w:rFonts w:asciiTheme="minorHAnsi" w:hAnsiTheme="minorHAnsi"/>
            <w:sz w:val="22"/>
            <w:szCs w:val="22"/>
          </w:rPr>
          <w:t>katerina.hrubesova@spir.cz</w:t>
        </w:r>
      </w:hyperlink>
    </w:p>
    <w:p w14:paraId="65592BA3" w14:textId="77777777" w:rsidR="00C918A2" w:rsidRPr="00C918A2" w:rsidRDefault="00C918A2" w:rsidP="00732645">
      <w:pPr>
        <w:rPr>
          <w:rFonts w:asciiTheme="minorHAnsi" w:hAnsiTheme="minorHAnsi"/>
          <w:b/>
          <w:sz w:val="22"/>
          <w:szCs w:val="22"/>
        </w:rPr>
      </w:pPr>
    </w:p>
    <w:p w14:paraId="41573EB0" w14:textId="77777777" w:rsidR="005F6C51" w:rsidRPr="00C918A2" w:rsidRDefault="00330FDC" w:rsidP="00EA79F1">
      <w:pPr>
        <w:rPr>
          <w:rFonts w:asciiTheme="minorHAnsi" w:hAnsiTheme="minorHAnsi"/>
          <w:b/>
          <w:sz w:val="22"/>
          <w:szCs w:val="22"/>
        </w:rPr>
      </w:pPr>
      <w:r w:rsidRPr="00C918A2">
        <w:rPr>
          <w:rFonts w:asciiTheme="minorHAnsi" w:hAnsiTheme="minorHAnsi"/>
          <w:b/>
          <w:sz w:val="22"/>
          <w:szCs w:val="22"/>
        </w:rPr>
        <w:t>Pavel Ševera</w:t>
      </w:r>
    </w:p>
    <w:p w14:paraId="4B0CC4B9" w14:textId="77777777" w:rsidR="005F6C51" w:rsidRPr="00C918A2" w:rsidRDefault="00330FDC" w:rsidP="00330FDC">
      <w:pPr>
        <w:rPr>
          <w:rFonts w:asciiTheme="minorHAnsi" w:hAnsiTheme="minorHAnsi"/>
          <w:sz w:val="22"/>
          <w:szCs w:val="22"/>
        </w:rPr>
      </w:pPr>
      <w:r w:rsidRPr="00C918A2">
        <w:rPr>
          <w:rFonts w:asciiTheme="minorHAnsi" w:hAnsiTheme="minorHAnsi"/>
          <w:sz w:val="22"/>
          <w:szCs w:val="22"/>
        </w:rPr>
        <w:t>Koordinátor výzkumných projektů SPIR</w:t>
      </w:r>
    </w:p>
    <w:p w14:paraId="43E3BE6E" w14:textId="40760181" w:rsidR="005F6C51" w:rsidRPr="00C918A2" w:rsidRDefault="005F6C51" w:rsidP="00EA79F1">
      <w:pPr>
        <w:rPr>
          <w:rFonts w:asciiTheme="minorHAnsi" w:hAnsiTheme="minorHAnsi"/>
          <w:sz w:val="22"/>
          <w:szCs w:val="22"/>
        </w:rPr>
      </w:pPr>
      <w:r w:rsidRPr="00C918A2">
        <w:rPr>
          <w:rFonts w:asciiTheme="minorHAnsi" w:hAnsiTheme="minorHAnsi"/>
          <w:sz w:val="22"/>
          <w:szCs w:val="22"/>
        </w:rPr>
        <w:t xml:space="preserve">Tel: </w:t>
      </w:r>
      <w:r w:rsidR="00EB039C">
        <w:rPr>
          <w:rFonts w:asciiTheme="minorHAnsi" w:hAnsiTheme="minorHAnsi"/>
          <w:sz w:val="22"/>
          <w:szCs w:val="22"/>
        </w:rPr>
        <w:t>777 319 032</w:t>
      </w:r>
    </w:p>
    <w:p w14:paraId="130D57E8" w14:textId="77777777" w:rsidR="005F6C51" w:rsidRPr="00C918A2" w:rsidRDefault="005F6C51" w:rsidP="00D97458">
      <w:pPr>
        <w:rPr>
          <w:rStyle w:val="Hypertextovodkaz"/>
          <w:rFonts w:asciiTheme="minorHAnsi" w:hAnsiTheme="minorHAnsi"/>
          <w:sz w:val="22"/>
          <w:szCs w:val="22"/>
        </w:rPr>
      </w:pPr>
      <w:r w:rsidRPr="00C918A2">
        <w:rPr>
          <w:rFonts w:asciiTheme="minorHAnsi" w:hAnsiTheme="minorHAnsi"/>
          <w:sz w:val="22"/>
          <w:szCs w:val="22"/>
        </w:rPr>
        <w:t xml:space="preserve">e-mail: </w:t>
      </w:r>
      <w:hyperlink r:id="rId10" w:history="1">
        <w:r w:rsidR="00330FDC" w:rsidRPr="00C918A2">
          <w:rPr>
            <w:rStyle w:val="Hypertextovodkaz"/>
            <w:rFonts w:asciiTheme="minorHAnsi" w:hAnsiTheme="minorHAnsi"/>
            <w:sz w:val="22"/>
            <w:szCs w:val="22"/>
          </w:rPr>
          <w:t>pavel.severa@spir.cz</w:t>
        </w:r>
      </w:hyperlink>
    </w:p>
    <w:p w14:paraId="01F21FE0" w14:textId="77777777" w:rsidR="00371CF9" w:rsidRDefault="00371CF9" w:rsidP="00D97458">
      <w:pPr>
        <w:rPr>
          <w:rStyle w:val="Hypertextovodkaz"/>
          <w:rFonts w:ascii="Times New Roman" w:hAnsi="Times New Roman"/>
          <w:sz w:val="24"/>
          <w:szCs w:val="24"/>
        </w:rPr>
      </w:pPr>
    </w:p>
    <w:p w14:paraId="0A2480B1" w14:textId="3569BD13" w:rsidR="00EB039C" w:rsidRPr="00EB039C" w:rsidRDefault="00EB039C" w:rsidP="00D97458">
      <w:pPr>
        <w:rPr>
          <w:rFonts w:asciiTheme="minorHAnsi" w:hAnsiTheme="minorHAnsi"/>
          <w:b/>
          <w:sz w:val="22"/>
          <w:szCs w:val="22"/>
        </w:rPr>
      </w:pPr>
      <w:r w:rsidRPr="00EB039C">
        <w:rPr>
          <w:rFonts w:asciiTheme="minorHAnsi" w:hAnsiTheme="minorHAnsi"/>
          <w:b/>
          <w:sz w:val="22"/>
          <w:szCs w:val="22"/>
        </w:rPr>
        <w:t>Viktor Mahrik</w:t>
      </w:r>
    </w:p>
    <w:p w14:paraId="40BD7784" w14:textId="373A0AC2" w:rsidR="00371CF9" w:rsidRDefault="00EB039C" w:rsidP="00D974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Specialista internetových výzkumů MEDIARESEARCH</w:t>
      </w:r>
    </w:p>
    <w:p w14:paraId="0A0EC359" w14:textId="6872D8A2" w:rsidR="00EB039C" w:rsidRDefault="00EB039C" w:rsidP="00D974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Tel: 602 767 298</w:t>
      </w:r>
    </w:p>
    <w:p w14:paraId="34B9F1A3" w14:textId="184CE07D" w:rsidR="00EB039C" w:rsidRPr="00EB039C" w:rsidRDefault="00EB039C" w:rsidP="00D974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e-mail: </w:t>
      </w:r>
      <w:hyperlink r:id="rId11" w:history="1">
        <w:r w:rsidRPr="00EB3639">
          <w:rPr>
            <w:rStyle w:val="Hypertextovodkaz"/>
            <w:rFonts w:asciiTheme="minorHAnsi" w:hAnsiTheme="minorHAnsi"/>
            <w:sz w:val="22"/>
            <w:szCs w:val="22"/>
          </w:rPr>
          <w:t>viktor.mahrik@mediaresearch.cz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sectPr w:rsidR="00EB039C" w:rsidRPr="00EB039C" w:rsidSect="00C918A2">
      <w:headerReference w:type="default" r:id="rId12"/>
      <w:pgSz w:w="12240" w:h="15840" w:code="1"/>
      <w:pgMar w:top="2410" w:right="1140" w:bottom="284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6642F" w14:textId="77777777" w:rsidR="00E20B08" w:rsidRDefault="00E20B08">
      <w:r>
        <w:separator/>
      </w:r>
    </w:p>
  </w:endnote>
  <w:endnote w:type="continuationSeparator" w:id="0">
    <w:p w14:paraId="2606E8D6" w14:textId="77777777" w:rsidR="00E20B08" w:rsidRDefault="00E2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C720E" w14:textId="77777777" w:rsidR="00E20B08" w:rsidRDefault="00E20B08">
      <w:r>
        <w:separator/>
      </w:r>
    </w:p>
  </w:footnote>
  <w:footnote w:type="continuationSeparator" w:id="0">
    <w:p w14:paraId="0D6280AB" w14:textId="77777777" w:rsidR="00E20B08" w:rsidRDefault="00E20B08">
      <w:r>
        <w:continuationSeparator/>
      </w:r>
    </w:p>
  </w:footnote>
  <w:footnote w:id="1">
    <w:p w14:paraId="3EB2190E" w14:textId="77777777" w:rsidR="0000133B" w:rsidRPr="00007796" w:rsidRDefault="0000133B" w:rsidP="0000133B">
      <w:pPr>
        <w:pStyle w:val="Textpoznpodarou"/>
        <w:rPr>
          <w:rFonts w:asciiTheme="minorHAnsi" w:hAnsiTheme="minorHAnsi"/>
        </w:rPr>
      </w:pPr>
      <w:r w:rsidRPr="00007796">
        <w:rPr>
          <w:rStyle w:val="Znakapoznpodarou"/>
          <w:rFonts w:asciiTheme="minorHAnsi" w:hAnsiTheme="minorHAnsi"/>
        </w:rPr>
        <w:footnoteRef/>
      </w:r>
      <w:r w:rsidRPr="00007796">
        <w:rPr>
          <w:rFonts w:asciiTheme="minorHAnsi" w:hAnsiTheme="minorHAnsi"/>
        </w:rPr>
        <w:t xml:space="preserve"> </w:t>
      </w:r>
      <w:proofErr w:type="spellStart"/>
      <w:r w:rsidRPr="00007796">
        <w:rPr>
          <w:rFonts w:asciiTheme="minorHAnsi" w:hAnsiTheme="minorHAnsi"/>
        </w:rPr>
        <w:t>Reach</w:t>
      </w:r>
      <w:proofErr w:type="spellEnd"/>
      <w:r w:rsidRPr="00007796">
        <w:rPr>
          <w:rFonts w:asciiTheme="minorHAnsi" w:hAnsiTheme="minorHAnsi"/>
        </w:rPr>
        <w:t xml:space="preserve"> (zásah) média je poměr návštěvníků (reálných uživatelů) daného webu a celkového počtu uživatelů na českém internetu.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5808C" w14:textId="77777777" w:rsidR="005F6C51" w:rsidRDefault="009E5F89">
    <w:pPr>
      <w:pStyle w:val="Zhlav"/>
    </w:pPr>
    <w:r>
      <w:rPr>
        <w:noProof/>
      </w:rPr>
      <w:drawing>
        <wp:inline distT="0" distB="0" distL="0" distR="0" wp14:anchorId="72C8FBE4" wp14:editId="2374461A">
          <wp:extent cx="5095875" cy="1238250"/>
          <wp:effectExtent l="0" t="0" r="9525" b="0"/>
          <wp:docPr id="8" name="obrázek 6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14470" w14:textId="77777777" w:rsidR="005F6C51" w:rsidRDefault="005F6C51">
    <w:pPr>
      <w:pStyle w:val="Zhlav"/>
    </w:pPr>
    <w:r>
      <w:t xml:space="preserve"> </w:t>
    </w:r>
  </w:p>
  <w:p w14:paraId="7FAB64C2" w14:textId="77777777" w:rsidR="005F6C51" w:rsidRDefault="005F6C51"/>
  <w:p w14:paraId="6D457224" w14:textId="77777777" w:rsidR="005F6C51" w:rsidRDefault="005F6C51">
    <w:pP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1C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1D2DA4"/>
    <w:multiLevelType w:val="hybridMultilevel"/>
    <w:tmpl w:val="658C2484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">
    <w:nsid w:val="124C27B9"/>
    <w:multiLevelType w:val="hybridMultilevel"/>
    <w:tmpl w:val="D04A3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AF25F7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1B6AD8"/>
    <w:multiLevelType w:val="hybridMultilevel"/>
    <w:tmpl w:val="6BD8AD06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9F6BA8"/>
    <w:multiLevelType w:val="hybridMultilevel"/>
    <w:tmpl w:val="ACA0E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0303BB"/>
    <w:multiLevelType w:val="hybridMultilevel"/>
    <w:tmpl w:val="932C9E6E"/>
    <w:lvl w:ilvl="0" w:tplc="4216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26822"/>
    <w:multiLevelType w:val="hybridMultilevel"/>
    <w:tmpl w:val="4730946A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8">
    <w:nsid w:val="354A0617"/>
    <w:multiLevelType w:val="hybridMultilevel"/>
    <w:tmpl w:val="9D042CBE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7A0ED4"/>
    <w:multiLevelType w:val="hybridMultilevel"/>
    <w:tmpl w:val="099AAA20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0">
    <w:nsid w:val="37BF5333"/>
    <w:multiLevelType w:val="hybridMultilevel"/>
    <w:tmpl w:val="0324C882"/>
    <w:lvl w:ilvl="0" w:tplc="1B665F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857A5"/>
    <w:multiLevelType w:val="hybridMultilevel"/>
    <w:tmpl w:val="16507B20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4C61A1"/>
    <w:multiLevelType w:val="hybridMultilevel"/>
    <w:tmpl w:val="64BE2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57511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F85703E"/>
    <w:multiLevelType w:val="singleLevel"/>
    <w:tmpl w:val="AC44552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57935F7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587E213B"/>
    <w:multiLevelType w:val="hybridMultilevel"/>
    <w:tmpl w:val="A5BEF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473FBD"/>
    <w:multiLevelType w:val="hybridMultilevel"/>
    <w:tmpl w:val="D996CF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>
    <w:nsid w:val="5E81474B"/>
    <w:multiLevelType w:val="hybridMultilevel"/>
    <w:tmpl w:val="E7569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9E24C38"/>
    <w:multiLevelType w:val="singleLevel"/>
    <w:tmpl w:val="AC4A406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0">
    <w:nsid w:val="7353086F"/>
    <w:multiLevelType w:val="hybridMultilevel"/>
    <w:tmpl w:val="5F6666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3"/>
  </w:num>
  <w:num w:numId="5">
    <w:abstractNumId w:val="0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7"/>
  </w:num>
  <w:num w:numId="11">
    <w:abstractNumId w:val="2"/>
  </w:num>
  <w:num w:numId="12">
    <w:abstractNumId w:val="18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Kolář">
    <w15:presenceInfo w15:providerId="Windows Live" w15:userId="1a3344c2bfdd2f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72"/>
    <w:rsid w:val="0000133B"/>
    <w:rsid w:val="00001541"/>
    <w:rsid w:val="00007796"/>
    <w:rsid w:val="0001351C"/>
    <w:rsid w:val="00013D9D"/>
    <w:rsid w:val="00014B19"/>
    <w:rsid w:val="00020A06"/>
    <w:rsid w:val="00022920"/>
    <w:rsid w:val="00022F41"/>
    <w:rsid w:val="0002308E"/>
    <w:rsid w:val="00023EE1"/>
    <w:rsid w:val="00024601"/>
    <w:rsid w:val="00027FAF"/>
    <w:rsid w:val="00030C70"/>
    <w:rsid w:val="0003131E"/>
    <w:rsid w:val="000323B5"/>
    <w:rsid w:val="000342CE"/>
    <w:rsid w:val="0003450E"/>
    <w:rsid w:val="00035AC4"/>
    <w:rsid w:val="00041D0B"/>
    <w:rsid w:val="00044BD7"/>
    <w:rsid w:val="00045269"/>
    <w:rsid w:val="00050754"/>
    <w:rsid w:val="00051988"/>
    <w:rsid w:val="000525FC"/>
    <w:rsid w:val="00054404"/>
    <w:rsid w:val="00056C2C"/>
    <w:rsid w:val="00067E15"/>
    <w:rsid w:val="0007626B"/>
    <w:rsid w:val="000775AD"/>
    <w:rsid w:val="00080BDC"/>
    <w:rsid w:val="000911E3"/>
    <w:rsid w:val="0009392F"/>
    <w:rsid w:val="000939E7"/>
    <w:rsid w:val="00094F5D"/>
    <w:rsid w:val="00095A53"/>
    <w:rsid w:val="00095AA3"/>
    <w:rsid w:val="000A09D9"/>
    <w:rsid w:val="000A2BC5"/>
    <w:rsid w:val="000A4294"/>
    <w:rsid w:val="000A5D3D"/>
    <w:rsid w:val="000A65E7"/>
    <w:rsid w:val="000A7304"/>
    <w:rsid w:val="000A73DE"/>
    <w:rsid w:val="000B7F91"/>
    <w:rsid w:val="000C411F"/>
    <w:rsid w:val="000C5DA7"/>
    <w:rsid w:val="000D7A74"/>
    <w:rsid w:val="000E3782"/>
    <w:rsid w:val="000E4E84"/>
    <w:rsid w:val="000E6AF5"/>
    <w:rsid w:val="000E7CC9"/>
    <w:rsid w:val="000F423D"/>
    <w:rsid w:val="000F5926"/>
    <w:rsid w:val="001024D0"/>
    <w:rsid w:val="00104696"/>
    <w:rsid w:val="001055F1"/>
    <w:rsid w:val="00107B1D"/>
    <w:rsid w:val="00111D60"/>
    <w:rsid w:val="0011448D"/>
    <w:rsid w:val="001203C0"/>
    <w:rsid w:val="001231B1"/>
    <w:rsid w:val="00123E39"/>
    <w:rsid w:val="00127CBC"/>
    <w:rsid w:val="001315BC"/>
    <w:rsid w:val="00131B9A"/>
    <w:rsid w:val="00135D5F"/>
    <w:rsid w:val="001430A3"/>
    <w:rsid w:val="001506FD"/>
    <w:rsid w:val="00151B6A"/>
    <w:rsid w:val="00151FA9"/>
    <w:rsid w:val="00160B23"/>
    <w:rsid w:val="00183F29"/>
    <w:rsid w:val="00184286"/>
    <w:rsid w:val="001846E5"/>
    <w:rsid w:val="00184B70"/>
    <w:rsid w:val="00185B90"/>
    <w:rsid w:val="00187759"/>
    <w:rsid w:val="0019190B"/>
    <w:rsid w:val="00194A73"/>
    <w:rsid w:val="001960A1"/>
    <w:rsid w:val="001A14D7"/>
    <w:rsid w:val="001A4EC3"/>
    <w:rsid w:val="001A57B7"/>
    <w:rsid w:val="001A784E"/>
    <w:rsid w:val="001B525C"/>
    <w:rsid w:val="001D015A"/>
    <w:rsid w:val="001D0EA9"/>
    <w:rsid w:val="001F2B22"/>
    <w:rsid w:val="001F3657"/>
    <w:rsid w:val="001F3B44"/>
    <w:rsid w:val="001F476C"/>
    <w:rsid w:val="001F5F3D"/>
    <w:rsid w:val="001F7BEB"/>
    <w:rsid w:val="00205D49"/>
    <w:rsid w:val="0022692A"/>
    <w:rsid w:val="00230C3A"/>
    <w:rsid w:val="0023739F"/>
    <w:rsid w:val="002434F4"/>
    <w:rsid w:val="00243C93"/>
    <w:rsid w:val="00244611"/>
    <w:rsid w:val="00251786"/>
    <w:rsid w:val="002528BC"/>
    <w:rsid w:val="00254362"/>
    <w:rsid w:val="00260206"/>
    <w:rsid w:val="00261442"/>
    <w:rsid w:val="00265405"/>
    <w:rsid w:val="0027257F"/>
    <w:rsid w:val="00276E9B"/>
    <w:rsid w:val="002779C3"/>
    <w:rsid w:val="002834FA"/>
    <w:rsid w:val="00284417"/>
    <w:rsid w:val="002864E6"/>
    <w:rsid w:val="00294102"/>
    <w:rsid w:val="002A342C"/>
    <w:rsid w:val="002B3FC8"/>
    <w:rsid w:val="002C2086"/>
    <w:rsid w:val="002C4DF9"/>
    <w:rsid w:val="002C546E"/>
    <w:rsid w:val="002C61BA"/>
    <w:rsid w:val="002D0254"/>
    <w:rsid w:val="002D141C"/>
    <w:rsid w:val="002D2BFD"/>
    <w:rsid w:val="002E1AB3"/>
    <w:rsid w:val="002E2467"/>
    <w:rsid w:val="002E3D60"/>
    <w:rsid w:val="002E6E81"/>
    <w:rsid w:val="002E6F06"/>
    <w:rsid w:val="002F6699"/>
    <w:rsid w:val="00303C83"/>
    <w:rsid w:val="003041BB"/>
    <w:rsid w:val="00306065"/>
    <w:rsid w:val="00307E51"/>
    <w:rsid w:val="00312B78"/>
    <w:rsid w:val="00322BAB"/>
    <w:rsid w:val="00322F1D"/>
    <w:rsid w:val="00330FDC"/>
    <w:rsid w:val="0033302F"/>
    <w:rsid w:val="00335CFE"/>
    <w:rsid w:val="00344592"/>
    <w:rsid w:val="00345AD4"/>
    <w:rsid w:val="00352EF5"/>
    <w:rsid w:val="00356A07"/>
    <w:rsid w:val="00360F63"/>
    <w:rsid w:val="00365CA0"/>
    <w:rsid w:val="00370F2E"/>
    <w:rsid w:val="00371CF9"/>
    <w:rsid w:val="00372673"/>
    <w:rsid w:val="00372D34"/>
    <w:rsid w:val="00373402"/>
    <w:rsid w:val="00374648"/>
    <w:rsid w:val="00376D51"/>
    <w:rsid w:val="00377C85"/>
    <w:rsid w:val="00382359"/>
    <w:rsid w:val="0038266F"/>
    <w:rsid w:val="00385A31"/>
    <w:rsid w:val="00385ABB"/>
    <w:rsid w:val="003862FD"/>
    <w:rsid w:val="003868DB"/>
    <w:rsid w:val="00390917"/>
    <w:rsid w:val="00390F04"/>
    <w:rsid w:val="003919CB"/>
    <w:rsid w:val="003921F5"/>
    <w:rsid w:val="00392516"/>
    <w:rsid w:val="00394CCB"/>
    <w:rsid w:val="00395956"/>
    <w:rsid w:val="003962BC"/>
    <w:rsid w:val="003A0682"/>
    <w:rsid w:val="003A45B9"/>
    <w:rsid w:val="003A49A3"/>
    <w:rsid w:val="003A70DD"/>
    <w:rsid w:val="003B0D97"/>
    <w:rsid w:val="003C0DBA"/>
    <w:rsid w:val="003C35B2"/>
    <w:rsid w:val="003C6405"/>
    <w:rsid w:val="003C64C7"/>
    <w:rsid w:val="003D4B97"/>
    <w:rsid w:val="003E2225"/>
    <w:rsid w:val="003E4290"/>
    <w:rsid w:val="003E49D5"/>
    <w:rsid w:val="003E57D6"/>
    <w:rsid w:val="003F55AD"/>
    <w:rsid w:val="003F644A"/>
    <w:rsid w:val="003F6EB0"/>
    <w:rsid w:val="0040326A"/>
    <w:rsid w:val="00404736"/>
    <w:rsid w:val="00406178"/>
    <w:rsid w:val="00407217"/>
    <w:rsid w:val="00407459"/>
    <w:rsid w:val="00407908"/>
    <w:rsid w:val="00414A20"/>
    <w:rsid w:val="00421603"/>
    <w:rsid w:val="00425E84"/>
    <w:rsid w:val="00426F16"/>
    <w:rsid w:val="0043202C"/>
    <w:rsid w:val="00432AE0"/>
    <w:rsid w:val="00437343"/>
    <w:rsid w:val="00437FF3"/>
    <w:rsid w:val="004402FD"/>
    <w:rsid w:val="00441A59"/>
    <w:rsid w:val="0044269D"/>
    <w:rsid w:val="00442E18"/>
    <w:rsid w:val="004456F5"/>
    <w:rsid w:val="00445C33"/>
    <w:rsid w:val="0045343D"/>
    <w:rsid w:val="00454635"/>
    <w:rsid w:val="00457EF3"/>
    <w:rsid w:val="00462381"/>
    <w:rsid w:val="0046615B"/>
    <w:rsid w:val="004737CC"/>
    <w:rsid w:val="00481530"/>
    <w:rsid w:val="00491E07"/>
    <w:rsid w:val="00495EA4"/>
    <w:rsid w:val="004962A7"/>
    <w:rsid w:val="00496A5F"/>
    <w:rsid w:val="00497582"/>
    <w:rsid w:val="004A0037"/>
    <w:rsid w:val="004A1257"/>
    <w:rsid w:val="004A3A21"/>
    <w:rsid w:val="004A41C3"/>
    <w:rsid w:val="004A6519"/>
    <w:rsid w:val="004A7A5E"/>
    <w:rsid w:val="004B1095"/>
    <w:rsid w:val="004B537C"/>
    <w:rsid w:val="004B75A2"/>
    <w:rsid w:val="004C2D28"/>
    <w:rsid w:val="004C3650"/>
    <w:rsid w:val="004C440C"/>
    <w:rsid w:val="004C6989"/>
    <w:rsid w:val="004D1BE9"/>
    <w:rsid w:val="004D434E"/>
    <w:rsid w:val="004D7F8C"/>
    <w:rsid w:val="004E24D6"/>
    <w:rsid w:val="004E2C43"/>
    <w:rsid w:val="004F1942"/>
    <w:rsid w:val="004F6ACF"/>
    <w:rsid w:val="00501A18"/>
    <w:rsid w:val="00505295"/>
    <w:rsid w:val="00506C94"/>
    <w:rsid w:val="00522D50"/>
    <w:rsid w:val="005230F3"/>
    <w:rsid w:val="005235BC"/>
    <w:rsid w:val="005235D9"/>
    <w:rsid w:val="00524B5F"/>
    <w:rsid w:val="0052690C"/>
    <w:rsid w:val="00526D04"/>
    <w:rsid w:val="00531F93"/>
    <w:rsid w:val="005449D6"/>
    <w:rsid w:val="0055017D"/>
    <w:rsid w:val="00561343"/>
    <w:rsid w:val="00562C6E"/>
    <w:rsid w:val="00563F57"/>
    <w:rsid w:val="00567071"/>
    <w:rsid w:val="00572BED"/>
    <w:rsid w:val="00572C4E"/>
    <w:rsid w:val="005755D8"/>
    <w:rsid w:val="00575661"/>
    <w:rsid w:val="00581115"/>
    <w:rsid w:val="0058209C"/>
    <w:rsid w:val="00582FD5"/>
    <w:rsid w:val="005850CE"/>
    <w:rsid w:val="00585452"/>
    <w:rsid w:val="00585C0F"/>
    <w:rsid w:val="00587DAB"/>
    <w:rsid w:val="005909AD"/>
    <w:rsid w:val="0059489E"/>
    <w:rsid w:val="005A14A1"/>
    <w:rsid w:val="005A2109"/>
    <w:rsid w:val="005A652E"/>
    <w:rsid w:val="005A6F73"/>
    <w:rsid w:val="005B1216"/>
    <w:rsid w:val="005B1637"/>
    <w:rsid w:val="005B3B1F"/>
    <w:rsid w:val="005B6451"/>
    <w:rsid w:val="005B7667"/>
    <w:rsid w:val="005C2DC0"/>
    <w:rsid w:val="005C5757"/>
    <w:rsid w:val="005C5DA0"/>
    <w:rsid w:val="005C60C4"/>
    <w:rsid w:val="005D095A"/>
    <w:rsid w:val="005D27E8"/>
    <w:rsid w:val="005D3CDF"/>
    <w:rsid w:val="005D49A5"/>
    <w:rsid w:val="005E4671"/>
    <w:rsid w:val="005E4F84"/>
    <w:rsid w:val="005E6D3B"/>
    <w:rsid w:val="005F5ACC"/>
    <w:rsid w:val="005F67E9"/>
    <w:rsid w:val="005F6C51"/>
    <w:rsid w:val="00600A30"/>
    <w:rsid w:val="00602F62"/>
    <w:rsid w:val="006062E7"/>
    <w:rsid w:val="00610168"/>
    <w:rsid w:val="00610C0E"/>
    <w:rsid w:val="00616718"/>
    <w:rsid w:val="006206DD"/>
    <w:rsid w:val="00621594"/>
    <w:rsid w:val="00622966"/>
    <w:rsid w:val="006314C1"/>
    <w:rsid w:val="006328D4"/>
    <w:rsid w:val="0064005B"/>
    <w:rsid w:val="00644946"/>
    <w:rsid w:val="00650FA1"/>
    <w:rsid w:val="00653B24"/>
    <w:rsid w:val="00653F02"/>
    <w:rsid w:val="00654317"/>
    <w:rsid w:val="00673E1E"/>
    <w:rsid w:val="006743FC"/>
    <w:rsid w:val="00676666"/>
    <w:rsid w:val="00685774"/>
    <w:rsid w:val="00692C6D"/>
    <w:rsid w:val="00693ED4"/>
    <w:rsid w:val="00695496"/>
    <w:rsid w:val="00695A97"/>
    <w:rsid w:val="00697C06"/>
    <w:rsid w:val="006A0E0C"/>
    <w:rsid w:val="006A1775"/>
    <w:rsid w:val="006A48DA"/>
    <w:rsid w:val="006A6791"/>
    <w:rsid w:val="006B017A"/>
    <w:rsid w:val="006B2AFD"/>
    <w:rsid w:val="006B3516"/>
    <w:rsid w:val="006B65E0"/>
    <w:rsid w:val="006C0C94"/>
    <w:rsid w:val="006C1573"/>
    <w:rsid w:val="006C3536"/>
    <w:rsid w:val="006C5241"/>
    <w:rsid w:val="006C56AF"/>
    <w:rsid w:val="006C7183"/>
    <w:rsid w:val="006D1168"/>
    <w:rsid w:val="006D5DDD"/>
    <w:rsid w:val="006E116E"/>
    <w:rsid w:val="00700C90"/>
    <w:rsid w:val="00712AA4"/>
    <w:rsid w:val="00714A81"/>
    <w:rsid w:val="00717189"/>
    <w:rsid w:val="00721EC8"/>
    <w:rsid w:val="00722D1E"/>
    <w:rsid w:val="0072648C"/>
    <w:rsid w:val="0072799D"/>
    <w:rsid w:val="00732645"/>
    <w:rsid w:val="00734E70"/>
    <w:rsid w:val="007444E4"/>
    <w:rsid w:val="0074508E"/>
    <w:rsid w:val="007524F0"/>
    <w:rsid w:val="0075327A"/>
    <w:rsid w:val="007573B2"/>
    <w:rsid w:val="00764672"/>
    <w:rsid w:val="00771DED"/>
    <w:rsid w:val="0077562E"/>
    <w:rsid w:val="007758F0"/>
    <w:rsid w:val="0077625A"/>
    <w:rsid w:val="00777147"/>
    <w:rsid w:val="007846E7"/>
    <w:rsid w:val="00791CED"/>
    <w:rsid w:val="007936CF"/>
    <w:rsid w:val="00793EA6"/>
    <w:rsid w:val="007A28FF"/>
    <w:rsid w:val="007A3360"/>
    <w:rsid w:val="007B08B0"/>
    <w:rsid w:val="007B6CD3"/>
    <w:rsid w:val="007B7851"/>
    <w:rsid w:val="007C5D92"/>
    <w:rsid w:val="007C7BE3"/>
    <w:rsid w:val="007D0306"/>
    <w:rsid w:val="007D2ABE"/>
    <w:rsid w:val="007D3017"/>
    <w:rsid w:val="007D3122"/>
    <w:rsid w:val="007D4356"/>
    <w:rsid w:val="007D51AB"/>
    <w:rsid w:val="007E0E5F"/>
    <w:rsid w:val="007E1383"/>
    <w:rsid w:val="007E6F20"/>
    <w:rsid w:val="007F24CD"/>
    <w:rsid w:val="007F380A"/>
    <w:rsid w:val="008010F4"/>
    <w:rsid w:val="008022B6"/>
    <w:rsid w:val="008022CA"/>
    <w:rsid w:val="008053E8"/>
    <w:rsid w:val="00811D05"/>
    <w:rsid w:val="00812609"/>
    <w:rsid w:val="008163DA"/>
    <w:rsid w:val="00817AEB"/>
    <w:rsid w:val="00821071"/>
    <w:rsid w:val="00822DB6"/>
    <w:rsid w:val="0083236C"/>
    <w:rsid w:val="00833600"/>
    <w:rsid w:val="0083424C"/>
    <w:rsid w:val="00834B09"/>
    <w:rsid w:val="0084370F"/>
    <w:rsid w:val="00846336"/>
    <w:rsid w:val="00850817"/>
    <w:rsid w:val="00852F10"/>
    <w:rsid w:val="0085410E"/>
    <w:rsid w:val="008705A3"/>
    <w:rsid w:val="00870874"/>
    <w:rsid w:val="008717CD"/>
    <w:rsid w:val="0087606E"/>
    <w:rsid w:val="00877AFF"/>
    <w:rsid w:val="0088137B"/>
    <w:rsid w:val="00882A6F"/>
    <w:rsid w:val="00891AE1"/>
    <w:rsid w:val="00891B05"/>
    <w:rsid w:val="00897279"/>
    <w:rsid w:val="008A020B"/>
    <w:rsid w:val="008B3F5A"/>
    <w:rsid w:val="008B5DEC"/>
    <w:rsid w:val="008C4270"/>
    <w:rsid w:val="008C6D27"/>
    <w:rsid w:val="008D11B5"/>
    <w:rsid w:val="008D19F3"/>
    <w:rsid w:val="008D5606"/>
    <w:rsid w:val="008E5B84"/>
    <w:rsid w:val="008E7E03"/>
    <w:rsid w:val="008F1F21"/>
    <w:rsid w:val="008F2270"/>
    <w:rsid w:val="008F5367"/>
    <w:rsid w:val="008F6CF3"/>
    <w:rsid w:val="008F73C5"/>
    <w:rsid w:val="009013F1"/>
    <w:rsid w:val="00907578"/>
    <w:rsid w:val="00914769"/>
    <w:rsid w:val="00921934"/>
    <w:rsid w:val="009267F8"/>
    <w:rsid w:val="00936EE8"/>
    <w:rsid w:val="009429A8"/>
    <w:rsid w:val="00943B33"/>
    <w:rsid w:val="00943E1A"/>
    <w:rsid w:val="00946B0E"/>
    <w:rsid w:val="00960250"/>
    <w:rsid w:val="00966A13"/>
    <w:rsid w:val="00966DCC"/>
    <w:rsid w:val="00972C26"/>
    <w:rsid w:val="009753C8"/>
    <w:rsid w:val="0097743F"/>
    <w:rsid w:val="00977F2D"/>
    <w:rsid w:val="00992CBB"/>
    <w:rsid w:val="00993EE8"/>
    <w:rsid w:val="00996986"/>
    <w:rsid w:val="00996C1B"/>
    <w:rsid w:val="009A0A3C"/>
    <w:rsid w:val="009B079D"/>
    <w:rsid w:val="009B0BB8"/>
    <w:rsid w:val="009B10B2"/>
    <w:rsid w:val="009C09A8"/>
    <w:rsid w:val="009C6333"/>
    <w:rsid w:val="009D6343"/>
    <w:rsid w:val="009D6610"/>
    <w:rsid w:val="009E08C3"/>
    <w:rsid w:val="009E4D0A"/>
    <w:rsid w:val="009E559E"/>
    <w:rsid w:val="009E5D6F"/>
    <w:rsid w:val="009E5F89"/>
    <w:rsid w:val="009F15C0"/>
    <w:rsid w:val="009F15D7"/>
    <w:rsid w:val="009F7E5E"/>
    <w:rsid w:val="00A01417"/>
    <w:rsid w:val="00A01FC0"/>
    <w:rsid w:val="00A068F4"/>
    <w:rsid w:val="00A06F7B"/>
    <w:rsid w:val="00A138CF"/>
    <w:rsid w:val="00A13F5C"/>
    <w:rsid w:val="00A16186"/>
    <w:rsid w:val="00A17653"/>
    <w:rsid w:val="00A22DAA"/>
    <w:rsid w:val="00A23893"/>
    <w:rsid w:val="00A2397A"/>
    <w:rsid w:val="00A34063"/>
    <w:rsid w:val="00A347B7"/>
    <w:rsid w:val="00A3480D"/>
    <w:rsid w:val="00A4354C"/>
    <w:rsid w:val="00A466F9"/>
    <w:rsid w:val="00A50A6A"/>
    <w:rsid w:val="00A54DDA"/>
    <w:rsid w:val="00A66FFE"/>
    <w:rsid w:val="00A70097"/>
    <w:rsid w:val="00A72707"/>
    <w:rsid w:val="00A72EBE"/>
    <w:rsid w:val="00A81577"/>
    <w:rsid w:val="00A81DE4"/>
    <w:rsid w:val="00A82FBC"/>
    <w:rsid w:val="00A83147"/>
    <w:rsid w:val="00A83AEC"/>
    <w:rsid w:val="00A8403F"/>
    <w:rsid w:val="00A84DDF"/>
    <w:rsid w:val="00A853CF"/>
    <w:rsid w:val="00A91300"/>
    <w:rsid w:val="00A939A1"/>
    <w:rsid w:val="00A9560E"/>
    <w:rsid w:val="00A95FF5"/>
    <w:rsid w:val="00A975CA"/>
    <w:rsid w:val="00AA4628"/>
    <w:rsid w:val="00AB4D9C"/>
    <w:rsid w:val="00AC4775"/>
    <w:rsid w:val="00AC66FB"/>
    <w:rsid w:val="00AC6EAD"/>
    <w:rsid w:val="00AC7152"/>
    <w:rsid w:val="00AE3D36"/>
    <w:rsid w:val="00AE4AB0"/>
    <w:rsid w:val="00AF2B3E"/>
    <w:rsid w:val="00AF3A59"/>
    <w:rsid w:val="00AF5DA3"/>
    <w:rsid w:val="00B03FC9"/>
    <w:rsid w:val="00B04749"/>
    <w:rsid w:val="00B04A79"/>
    <w:rsid w:val="00B05594"/>
    <w:rsid w:val="00B11C02"/>
    <w:rsid w:val="00B157E0"/>
    <w:rsid w:val="00B16744"/>
    <w:rsid w:val="00B21811"/>
    <w:rsid w:val="00B24429"/>
    <w:rsid w:val="00B266BE"/>
    <w:rsid w:val="00B314B8"/>
    <w:rsid w:val="00B33174"/>
    <w:rsid w:val="00B36FD7"/>
    <w:rsid w:val="00B43819"/>
    <w:rsid w:val="00B50801"/>
    <w:rsid w:val="00B50E8D"/>
    <w:rsid w:val="00B51459"/>
    <w:rsid w:val="00B53477"/>
    <w:rsid w:val="00B72BE1"/>
    <w:rsid w:val="00B74159"/>
    <w:rsid w:val="00B76020"/>
    <w:rsid w:val="00B80B4A"/>
    <w:rsid w:val="00B8447C"/>
    <w:rsid w:val="00B92CE8"/>
    <w:rsid w:val="00B93A63"/>
    <w:rsid w:val="00B97074"/>
    <w:rsid w:val="00BA0004"/>
    <w:rsid w:val="00BA1504"/>
    <w:rsid w:val="00BA1E19"/>
    <w:rsid w:val="00BA474F"/>
    <w:rsid w:val="00BA70B5"/>
    <w:rsid w:val="00BB087C"/>
    <w:rsid w:val="00BC02C2"/>
    <w:rsid w:val="00BC4B41"/>
    <w:rsid w:val="00BC7AE8"/>
    <w:rsid w:val="00BD200C"/>
    <w:rsid w:val="00BD3D4E"/>
    <w:rsid w:val="00BE06AE"/>
    <w:rsid w:val="00BE2BC5"/>
    <w:rsid w:val="00BE5450"/>
    <w:rsid w:val="00BE61A3"/>
    <w:rsid w:val="00BE749F"/>
    <w:rsid w:val="00BF2754"/>
    <w:rsid w:val="00BF2CE5"/>
    <w:rsid w:val="00BF7FA7"/>
    <w:rsid w:val="00C02279"/>
    <w:rsid w:val="00C022F7"/>
    <w:rsid w:val="00C0447A"/>
    <w:rsid w:val="00C04725"/>
    <w:rsid w:val="00C11615"/>
    <w:rsid w:val="00C143F7"/>
    <w:rsid w:val="00C15793"/>
    <w:rsid w:val="00C16F2F"/>
    <w:rsid w:val="00C26735"/>
    <w:rsid w:val="00C32C76"/>
    <w:rsid w:val="00C32D1A"/>
    <w:rsid w:val="00C408DB"/>
    <w:rsid w:val="00C434DB"/>
    <w:rsid w:val="00C45258"/>
    <w:rsid w:val="00C4753B"/>
    <w:rsid w:val="00C52520"/>
    <w:rsid w:val="00C61EBF"/>
    <w:rsid w:val="00C62CA3"/>
    <w:rsid w:val="00C718AE"/>
    <w:rsid w:val="00C73F6D"/>
    <w:rsid w:val="00C75708"/>
    <w:rsid w:val="00C807EA"/>
    <w:rsid w:val="00C82C78"/>
    <w:rsid w:val="00C902BC"/>
    <w:rsid w:val="00C918A2"/>
    <w:rsid w:val="00C959CB"/>
    <w:rsid w:val="00C97824"/>
    <w:rsid w:val="00CA0829"/>
    <w:rsid w:val="00CA7ACB"/>
    <w:rsid w:val="00CB2AE9"/>
    <w:rsid w:val="00CB2D5A"/>
    <w:rsid w:val="00CB627F"/>
    <w:rsid w:val="00CB734C"/>
    <w:rsid w:val="00CC3805"/>
    <w:rsid w:val="00CC5D27"/>
    <w:rsid w:val="00CD0123"/>
    <w:rsid w:val="00CD4B1E"/>
    <w:rsid w:val="00CE004D"/>
    <w:rsid w:val="00CE3EA8"/>
    <w:rsid w:val="00CF0A0C"/>
    <w:rsid w:val="00CF1B30"/>
    <w:rsid w:val="00CF39EB"/>
    <w:rsid w:val="00CF4015"/>
    <w:rsid w:val="00D01AB1"/>
    <w:rsid w:val="00D02BBF"/>
    <w:rsid w:val="00D0528D"/>
    <w:rsid w:val="00D10952"/>
    <w:rsid w:val="00D110A5"/>
    <w:rsid w:val="00D2089D"/>
    <w:rsid w:val="00D21375"/>
    <w:rsid w:val="00D216CC"/>
    <w:rsid w:val="00D24B1D"/>
    <w:rsid w:val="00D256BF"/>
    <w:rsid w:val="00D277D6"/>
    <w:rsid w:val="00D301E1"/>
    <w:rsid w:val="00D31A57"/>
    <w:rsid w:val="00D46EE7"/>
    <w:rsid w:val="00D47A5A"/>
    <w:rsid w:val="00D54093"/>
    <w:rsid w:val="00D70BF9"/>
    <w:rsid w:val="00D73B9C"/>
    <w:rsid w:val="00D808AE"/>
    <w:rsid w:val="00D83F3D"/>
    <w:rsid w:val="00D85527"/>
    <w:rsid w:val="00D902B2"/>
    <w:rsid w:val="00D90356"/>
    <w:rsid w:val="00D94E65"/>
    <w:rsid w:val="00D97458"/>
    <w:rsid w:val="00DA0041"/>
    <w:rsid w:val="00DA0290"/>
    <w:rsid w:val="00DA35D7"/>
    <w:rsid w:val="00DA3D4C"/>
    <w:rsid w:val="00DA4A2D"/>
    <w:rsid w:val="00DB2582"/>
    <w:rsid w:val="00DB5BDE"/>
    <w:rsid w:val="00DC0B1D"/>
    <w:rsid w:val="00DC37F5"/>
    <w:rsid w:val="00DC6969"/>
    <w:rsid w:val="00DD3C3A"/>
    <w:rsid w:val="00DD77A6"/>
    <w:rsid w:val="00DE18F2"/>
    <w:rsid w:val="00DE1DC0"/>
    <w:rsid w:val="00DE4F7E"/>
    <w:rsid w:val="00DF56FB"/>
    <w:rsid w:val="00E03015"/>
    <w:rsid w:val="00E04D51"/>
    <w:rsid w:val="00E05E3B"/>
    <w:rsid w:val="00E13472"/>
    <w:rsid w:val="00E14A08"/>
    <w:rsid w:val="00E1701A"/>
    <w:rsid w:val="00E20B08"/>
    <w:rsid w:val="00E24184"/>
    <w:rsid w:val="00E35EF9"/>
    <w:rsid w:val="00E37961"/>
    <w:rsid w:val="00E42168"/>
    <w:rsid w:val="00E464C0"/>
    <w:rsid w:val="00E472AA"/>
    <w:rsid w:val="00E56C40"/>
    <w:rsid w:val="00E6028F"/>
    <w:rsid w:val="00E65D5A"/>
    <w:rsid w:val="00E7187D"/>
    <w:rsid w:val="00E718EB"/>
    <w:rsid w:val="00E72755"/>
    <w:rsid w:val="00E828C5"/>
    <w:rsid w:val="00E85F4C"/>
    <w:rsid w:val="00E90CC2"/>
    <w:rsid w:val="00E918A2"/>
    <w:rsid w:val="00E953A9"/>
    <w:rsid w:val="00E96DC9"/>
    <w:rsid w:val="00EA4C3A"/>
    <w:rsid w:val="00EA544E"/>
    <w:rsid w:val="00EA5E99"/>
    <w:rsid w:val="00EA79F1"/>
    <w:rsid w:val="00EB039C"/>
    <w:rsid w:val="00EB2890"/>
    <w:rsid w:val="00EC1653"/>
    <w:rsid w:val="00EC58D0"/>
    <w:rsid w:val="00ED03C2"/>
    <w:rsid w:val="00ED17AB"/>
    <w:rsid w:val="00ED4747"/>
    <w:rsid w:val="00EE1593"/>
    <w:rsid w:val="00EE5E33"/>
    <w:rsid w:val="00EF0AA4"/>
    <w:rsid w:val="00EF12C2"/>
    <w:rsid w:val="00EF276E"/>
    <w:rsid w:val="00EF27F9"/>
    <w:rsid w:val="00EF3BC8"/>
    <w:rsid w:val="00EF4498"/>
    <w:rsid w:val="00F04C6B"/>
    <w:rsid w:val="00F06097"/>
    <w:rsid w:val="00F122B5"/>
    <w:rsid w:val="00F145E5"/>
    <w:rsid w:val="00F16201"/>
    <w:rsid w:val="00F22660"/>
    <w:rsid w:val="00F23A98"/>
    <w:rsid w:val="00F27460"/>
    <w:rsid w:val="00F304D1"/>
    <w:rsid w:val="00F30782"/>
    <w:rsid w:val="00F32488"/>
    <w:rsid w:val="00F3507E"/>
    <w:rsid w:val="00F3597F"/>
    <w:rsid w:val="00F431CE"/>
    <w:rsid w:val="00F52BB2"/>
    <w:rsid w:val="00F56FEE"/>
    <w:rsid w:val="00F61B72"/>
    <w:rsid w:val="00F63A56"/>
    <w:rsid w:val="00F6667B"/>
    <w:rsid w:val="00F66AEE"/>
    <w:rsid w:val="00F71B51"/>
    <w:rsid w:val="00F73B19"/>
    <w:rsid w:val="00F80119"/>
    <w:rsid w:val="00F811AA"/>
    <w:rsid w:val="00F81DF1"/>
    <w:rsid w:val="00F8583D"/>
    <w:rsid w:val="00F85955"/>
    <w:rsid w:val="00F87D08"/>
    <w:rsid w:val="00F925E5"/>
    <w:rsid w:val="00F92A1C"/>
    <w:rsid w:val="00F9652B"/>
    <w:rsid w:val="00FA21B2"/>
    <w:rsid w:val="00FA27CD"/>
    <w:rsid w:val="00FA6B6C"/>
    <w:rsid w:val="00FB50CD"/>
    <w:rsid w:val="00FB71DC"/>
    <w:rsid w:val="00FC17FC"/>
    <w:rsid w:val="00FC70A8"/>
    <w:rsid w:val="00FC7248"/>
    <w:rsid w:val="00FC7EB9"/>
    <w:rsid w:val="00FD026D"/>
    <w:rsid w:val="00FD1A4E"/>
    <w:rsid w:val="00FF0CE2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78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semiHidden="0" w:uiPriority="0" w:unhideWhenUsed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2C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022CA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022CA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022CA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77C85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022CA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022C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022CA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8022CA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99"/>
    <w:qFormat/>
    <w:rsid w:val="008022CA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rsid w:val="008022C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rsid w:val="008022CA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022CA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EA79F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A79F1"/>
    <w:rPr>
      <w:rFonts w:ascii="Consolas" w:hAnsi="Consolas" w:cs="Times New Roman"/>
      <w:sz w:val="21"/>
      <w:szCs w:val="21"/>
      <w:lang w:eastAsia="en-US"/>
    </w:rPr>
  </w:style>
  <w:style w:type="character" w:styleId="Sledovanodkaz">
    <w:name w:val="FollowedHyperlink"/>
    <w:basedOn w:val="Standardnpsmoodstavce"/>
    <w:uiPriority w:val="99"/>
    <w:rsid w:val="00C26735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rsid w:val="007762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77625A"/>
  </w:style>
  <w:style w:type="character" w:customStyle="1" w:styleId="TextkomenteChar">
    <w:name w:val="Text komentáře Char"/>
    <w:basedOn w:val="Standardnpsmoodstavce"/>
    <w:link w:val="Textkomente"/>
    <w:locked/>
    <w:rsid w:val="007762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76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7625A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C15793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30F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F304D1"/>
  </w:style>
  <w:style w:type="character" w:customStyle="1" w:styleId="TextpoznpodarouChar">
    <w:name w:val="Text pozn. pod čarou Char"/>
    <w:basedOn w:val="Standardnpsmoodstavce"/>
    <w:link w:val="Textpoznpodarou"/>
    <w:rsid w:val="00F304D1"/>
    <w:rPr>
      <w:sz w:val="20"/>
      <w:szCs w:val="20"/>
    </w:rPr>
  </w:style>
  <w:style w:type="character" w:styleId="Znakapoznpodarou">
    <w:name w:val="footnote reference"/>
    <w:basedOn w:val="Standardnpsmoodstavce"/>
    <w:rsid w:val="00F304D1"/>
    <w:rPr>
      <w:vertAlign w:val="superscript"/>
    </w:rPr>
  </w:style>
  <w:style w:type="paragraph" w:customStyle="1" w:styleId="Default">
    <w:name w:val="Default"/>
    <w:rsid w:val="006954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semiHidden="0" w:uiPriority="0" w:unhideWhenUsed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2C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022CA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022CA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022CA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77C85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022CA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022C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022CA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8022CA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99"/>
    <w:qFormat/>
    <w:rsid w:val="008022CA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rsid w:val="008022C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rsid w:val="008022CA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022CA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EA79F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A79F1"/>
    <w:rPr>
      <w:rFonts w:ascii="Consolas" w:hAnsi="Consolas" w:cs="Times New Roman"/>
      <w:sz w:val="21"/>
      <w:szCs w:val="21"/>
      <w:lang w:eastAsia="en-US"/>
    </w:rPr>
  </w:style>
  <w:style w:type="character" w:styleId="Sledovanodkaz">
    <w:name w:val="FollowedHyperlink"/>
    <w:basedOn w:val="Standardnpsmoodstavce"/>
    <w:uiPriority w:val="99"/>
    <w:rsid w:val="00C26735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rsid w:val="007762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77625A"/>
  </w:style>
  <w:style w:type="character" w:customStyle="1" w:styleId="TextkomenteChar">
    <w:name w:val="Text komentáře Char"/>
    <w:basedOn w:val="Standardnpsmoodstavce"/>
    <w:link w:val="Textkomente"/>
    <w:locked/>
    <w:rsid w:val="007762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76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7625A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C15793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30F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F304D1"/>
  </w:style>
  <w:style w:type="character" w:customStyle="1" w:styleId="TextpoznpodarouChar">
    <w:name w:val="Text pozn. pod čarou Char"/>
    <w:basedOn w:val="Standardnpsmoodstavce"/>
    <w:link w:val="Textpoznpodarou"/>
    <w:rsid w:val="00F304D1"/>
    <w:rPr>
      <w:sz w:val="20"/>
      <w:szCs w:val="20"/>
    </w:rPr>
  </w:style>
  <w:style w:type="character" w:styleId="Znakapoznpodarou">
    <w:name w:val="footnote reference"/>
    <w:basedOn w:val="Standardnpsmoodstavce"/>
    <w:rsid w:val="00F304D1"/>
    <w:rPr>
      <w:vertAlign w:val="superscript"/>
    </w:rPr>
  </w:style>
  <w:style w:type="paragraph" w:customStyle="1" w:styleId="Default">
    <w:name w:val="Default"/>
    <w:rsid w:val="006954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ktor.mahrik@mediaresearch.cz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pavel.severa@spi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erina.hrubesova@spi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BoomPub\contact_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28D5-08CC-4793-9F0C-B26CCA75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contact_rep</Template>
  <TotalTime>3</TotalTime>
  <Pages>2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inzertní odhady SPIR</vt:lpstr>
    </vt:vector>
  </TitlesOfParts>
  <Company>Boomerang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inzertní odhady SPIR</dc:title>
  <dc:creator>Petr Kolář</dc:creator>
  <cp:lastModifiedBy>Pavel </cp:lastModifiedBy>
  <cp:revision>3</cp:revision>
  <cp:lastPrinted>2012-02-21T07:28:00Z</cp:lastPrinted>
  <dcterms:created xsi:type="dcterms:W3CDTF">2013-11-29T16:49:00Z</dcterms:created>
  <dcterms:modified xsi:type="dcterms:W3CDTF">2013-11-29T16:52:00Z</dcterms:modified>
</cp:coreProperties>
</file>