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CC" w:rsidRPr="00BC3B68" w:rsidRDefault="005F5324" w:rsidP="003D227F">
      <w:pPr>
        <w:pStyle w:val="Nadpis1"/>
        <w:widowControl w:val="0"/>
        <w:numPr>
          <w:ilvl w:val="0"/>
          <w:numId w:val="0"/>
        </w:numPr>
        <w:spacing w:before="240" w:line="240" w:lineRule="auto"/>
        <w:rPr>
          <w:color w:val="000000" w:themeColor="text1"/>
          <w:u w:val="single"/>
        </w:rPr>
      </w:pPr>
      <w:r w:rsidRPr="005F5324">
        <w:rPr>
          <w:color w:val="000000" w:themeColor="text1"/>
          <w:u w:val="single"/>
        </w:rPr>
        <w:t>Lidé se kloní k zachování diskusí pod články na zpravodajských serverech</w:t>
      </w:r>
      <w:r>
        <w:rPr>
          <w:color w:val="000000" w:themeColor="text1"/>
          <w:u w:val="single"/>
        </w:rPr>
        <w:t>.</w:t>
      </w:r>
    </w:p>
    <w:p w:rsidR="006B5FCC" w:rsidRPr="00BC3B68" w:rsidRDefault="006B5FCC" w:rsidP="005F5324">
      <w:pPr>
        <w:widowControl w:val="0"/>
        <w:spacing w:before="360" w:after="120" w:line="240" w:lineRule="auto"/>
        <w:jc w:val="both"/>
        <w:rPr>
          <w:color w:val="000000" w:themeColor="text1"/>
          <w:lang w:val="cs-CZ"/>
        </w:rPr>
      </w:pPr>
      <w:r w:rsidRPr="00BC3B68">
        <w:rPr>
          <w:b/>
          <w:i/>
          <w:color w:val="000000" w:themeColor="text1"/>
          <w:lang w:val="cs-CZ"/>
        </w:rPr>
        <w:t xml:space="preserve">Praha </w:t>
      </w:r>
      <w:r w:rsidR="004C497A">
        <w:rPr>
          <w:b/>
          <w:i/>
          <w:color w:val="000000" w:themeColor="text1"/>
          <w:lang w:val="cs-CZ"/>
        </w:rPr>
        <w:t>12</w:t>
      </w:r>
      <w:r w:rsidRPr="00BC3B68">
        <w:rPr>
          <w:b/>
          <w:i/>
          <w:color w:val="000000" w:themeColor="text1"/>
          <w:lang w:val="cs-CZ"/>
        </w:rPr>
        <w:t xml:space="preserve">. </w:t>
      </w:r>
      <w:r w:rsidR="004C497A">
        <w:rPr>
          <w:b/>
          <w:i/>
          <w:color w:val="000000" w:themeColor="text1"/>
          <w:lang w:val="cs-CZ"/>
        </w:rPr>
        <w:t>6</w:t>
      </w:r>
      <w:r w:rsidRPr="00BC3B68">
        <w:rPr>
          <w:b/>
          <w:i/>
          <w:color w:val="000000" w:themeColor="text1"/>
          <w:lang w:val="cs-CZ"/>
        </w:rPr>
        <w:t>. 2014</w:t>
      </w:r>
      <w:r w:rsidRPr="00BC3B68">
        <w:rPr>
          <w:b/>
          <w:color w:val="000000" w:themeColor="text1"/>
          <w:lang w:val="cs-CZ"/>
        </w:rPr>
        <w:t xml:space="preserve"> - </w:t>
      </w:r>
      <w:r w:rsidR="00944F98" w:rsidRPr="00944F98">
        <w:rPr>
          <w:b/>
          <w:color w:val="000000" w:themeColor="text1"/>
          <w:lang w:val="cs-CZ"/>
        </w:rPr>
        <w:t xml:space="preserve">Zrušení internetových diskusí pod články by znamenalo pro zpravodajské servery odchod části jejich čtenářů. Současně s tím ale čtenáři neodmítají určité formy regulací, především zpřísnění dohledu nad diskusemi </w:t>
      </w:r>
      <w:r w:rsidR="00944F98">
        <w:rPr>
          <w:b/>
          <w:color w:val="000000" w:themeColor="text1"/>
          <w:lang w:val="cs-CZ"/>
        </w:rPr>
        <w:t>a promazávání nevhodného obsahu</w:t>
      </w:r>
      <w:r w:rsidRPr="00BC3B68">
        <w:rPr>
          <w:b/>
          <w:color w:val="000000" w:themeColor="text1"/>
          <w:lang w:val="cs-CZ"/>
        </w:rPr>
        <w:t xml:space="preserve">. </w:t>
      </w:r>
    </w:p>
    <w:p w:rsidR="006B5FCC" w:rsidRPr="00BC3B68" w:rsidRDefault="005F5324" w:rsidP="00E44BE4">
      <w:pPr>
        <w:widowControl w:val="0"/>
        <w:spacing w:before="240" w:after="120" w:line="240" w:lineRule="auto"/>
        <w:jc w:val="both"/>
        <w:rPr>
          <w:color w:val="000000" w:themeColor="text1"/>
          <w:lang w:val="cs-CZ"/>
        </w:rPr>
      </w:pPr>
      <w:bookmarkStart w:id="0" w:name="h.q1dxnfmipqfx" w:colFirst="0" w:colLast="0"/>
      <w:bookmarkEnd w:id="0"/>
      <w:r w:rsidRPr="005F5324">
        <w:rPr>
          <w:color w:val="000000" w:themeColor="text1"/>
          <w:lang w:val="cs-CZ"/>
        </w:rPr>
        <w:t>Čas od času se v prostředí českého internetu objeví komentáře, které se zabývají tématem diskusí pod články na zpravodajských serverech. Píše se o přínosnosti těchto diskusí pro jejich čtenáře i samotná média, o kvalitě diskusí, o často nevhodném obsahu. Co by ale znamenalo pro internetová média, kdyby došlo k rušení nebo omezování těchto diskusí? Zeptali jsme se na názor samotných uživatelů internetu.</w:t>
      </w:r>
    </w:p>
    <w:p w:rsidR="006B5FCC" w:rsidRPr="00BC3B68" w:rsidRDefault="005F5324" w:rsidP="005F5324">
      <w:pPr>
        <w:pStyle w:val="Nadpis2"/>
        <w:numPr>
          <w:ilvl w:val="0"/>
          <w:numId w:val="0"/>
        </w:numPr>
        <w:spacing w:before="240" w:line="240" w:lineRule="auto"/>
        <w:ind w:left="720" w:hanging="720"/>
        <w:rPr>
          <w:color w:val="000000" w:themeColor="text1"/>
          <w:lang w:val="cs-CZ"/>
        </w:rPr>
      </w:pPr>
      <w:bookmarkStart w:id="1" w:name="h.ts66seyh09zk" w:colFirst="0" w:colLast="0"/>
      <w:bookmarkEnd w:id="1"/>
      <w:r w:rsidRPr="005F5324">
        <w:rPr>
          <w:color w:val="000000" w:themeColor="text1"/>
          <w:lang w:val="cs-CZ"/>
        </w:rPr>
        <w:t>Jsme pro zachování diskusí</w:t>
      </w:r>
    </w:p>
    <w:p w:rsidR="005F5324" w:rsidRPr="005F5324" w:rsidRDefault="005F5324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  <w:r w:rsidRPr="005F5324">
        <w:rPr>
          <w:color w:val="000000" w:themeColor="text1"/>
          <w:lang w:val="cs-CZ"/>
        </w:rPr>
        <w:t>45 % lidí si přeje ponechat diskuse pod články na zpravodajských serverech ve stávající podobě. Dalších 32 % se kloní také k ponechání diskusí, ale připouští zpřísnění dohledu a promazávání nevhodného obsahu. Pouze 3 % čtenářů uvádí jako nejvhodnější variantu zrušení diskusí bez náhrady.</w:t>
      </w:r>
    </w:p>
    <w:p w:rsidR="000D55DF" w:rsidRDefault="005F5324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  <w:r w:rsidRPr="005F5324">
        <w:rPr>
          <w:color w:val="000000" w:themeColor="text1"/>
          <w:lang w:val="cs-CZ"/>
        </w:rPr>
        <w:t>K ponechání diskusí v současné podobě se kloní více muži (49 %), lidé s vysokoškolským vzděláním (48 %) a čtenáři zpravodajského serveru iDnes.cz (51 %). Ženy pak ve větší míře než je tomu u mužů zmiňují zpřísnění dohledu a promazávání obsahu v diskusích (37 %).</w:t>
      </w:r>
      <w:r w:rsidR="006B5FCC" w:rsidRPr="00BC3B68">
        <w:rPr>
          <w:color w:val="000000" w:themeColor="text1"/>
          <w:lang w:val="cs-CZ"/>
        </w:rPr>
        <w:t xml:space="preserve"> </w:t>
      </w:r>
    </w:p>
    <w:p w:rsidR="000D55DF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0D55DF" w:rsidRDefault="000D55DF" w:rsidP="000D55DF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22DE60E6" wp14:editId="483814C5">
            <wp:extent cx="5572125" cy="1682750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5DF" w:rsidRDefault="000D55DF" w:rsidP="000D55DF">
      <w:pPr>
        <w:jc w:val="center"/>
        <w:rPr>
          <w:b/>
          <w:color w:val="1F497D" w:themeColor="text2"/>
        </w:rPr>
      </w:pPr>
      <w:r>
        <w:rPr>
          <w:b/>
          <w:noProof/>
          <w:color w:val="1F497D" w:themeColor="text2"/>
          <w:lang w:val="cs-CZ" w:eastAsia="cs-CZ"/>
        </w:rPr>
        <w:drawing>
          <wp:inline distT="0" distB="0" distL="0" distR="0" wp14:anchorId="2A81B2C4" wp14:editId="4CB3E3F1">
            <wp:extent cx="5602605" cy="19018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5DF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0D55DF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0D55DF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0D55DF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0D55DF" w:rsidRPr="00BC3B68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5F5324" w:rsidRPr="00BC3B68" w:rsidRDefault="005F5324" w:rsidP="005F5324">
      <w:pPr>
        <w:pStyle w:val="Nadpis2"/>
        <w:numPr>
          <w:ilvl w:val="0"/>
          <w:numId w:val="0"/>
        </w:numPr>
        <w:spacing w:before="240" w:line="240" w:lineRule="auto"/>
        <w:ind w:left="720" w:hanging="720"/>
        <w:rPr>
          <w:color w:val="000000" w:themeColor="text1"/>
          <w:lang w:val="cs-CZ"/>
        </w:rPr>
      </w:pPr>
      <w:r w:rsidRPr="005F5324">
        <w:rPr>
          <w:color w:val="000000" w:themeColor="text1"/>
          <w:lang w:val="cs-CZ"/>
        </w:rPr>
        <w:lastRenderedPageBreak/>
        <w:t>V případě zrušení diskusí pod články návštěvnost zpravodajských serverů klesne</w:t>
      </w:r>
    </w:p>
    <w:p w:rsidR="006B5FCC" w:rsidRDefault="005F5324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  <w:r w:rsidRPr="005F5324">
        <w:rPr>
          <w:color w:val="000000" w:themeColor="text1"/>
          <w:lang w:val="cs-CZ"/>
        </w:rPr>
        <w:t>Pouze 8 % lidí uvádí, že by svůj oblíbený zpravodajský portál navštěvovalo častěji, kdyby byly zrušeny diskuse pod články. Jedná se přitom především o lidi starší 55 let. Celkově by ale došlo ke snížení návštěvnosti serverů, protože by 22 % lidí naopak přestalo svůj oblíbený server navštěvovat. Zde se jedná o mladší a střední generaci s věkovým omezením do 44 let. 66 % by v případě zrušení diskusí navštěvovalo svůj zpravodajský server i nadále. Jedná se přitom častěji o muže než o ženy a dále o lidi s vyšším vzděláním.</w:t>
      </w:r>
    </w:p>
    <w:p w:rsidR="000D55DF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0D55DF" w:rsidRDefault="000D55DF" w:rsidP="000D55DF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51CD6C1E" wp14:editId="50B99051">
            <wp:extent cx="5578475" cy="1682750"/>
            <wp:effectExtent l="0" t="0" r="317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5DF" w:rsidRDefault="000D55DF" w:rsidP="000D55DF">
      <w:pPr>
        <w:jc w:val="center"/>
      </w:pPr>
      <w:r>
        <w:rPr>
          <w:b/>
          <w:noProof/>
          <w:color w:val="1F497D" w:themeColor="text2"/>
          <w:lang w:val="cs-CZ" w:eastAsia="cs-CZ"/>
        </w:rPr>
        <w:drawing>
          <wp:inline distT="0" distB="0" distL="0" distR="0" wp14:anchorId="79E24FF6" wp14:editId="7A2276B7">
            <wp:extent cx="5602605" cy="2524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5DF" w:rsidRPr="00BC3B68" w:rsidRDefault="000D55DF" w:rsidP="005F5324">
      <w:pPr>
        <w:widowControl w:val="0"/>
        <w:spacing w:after="120" w:line="240" w:lineRule="auto"/>
        <w:jc w:val="both"/>
        <w:rPr>
          <w:color w:val="000000" w:themeColor="text1"/>
          <w:lang w:val="cs-CZ"/>
        </w:rPr>
      </w:pPr>
    </w:p>
    <w:p w:rsidR="006B5FCC" w:rsidRPr="00BC3B68" w:rsidRDefault="006B5FCC" w:rsidP="005F5324">
      <w:pPr>
        <w:spacing w:before="360" w:after="120" w:line="240" w:lineRule="auto"/>
        <w:jc w:val="both"/>
        <w:rPr>
          <w:lang w:val="cs-CZ"/>
        </w:rPr>
      </w:pPr>
      <w:r w:rsidRPr="00BC3B68">
        <w:rPr>
          <w:color w:val="000000" w:themeColor="text1"/>
          <w:lang w:val="cs-CZ"/>
        </w:rPr>
        <w:t xml:space="preserve">Výsledky výzkumu předložila společnost InsightLab, specialista na zákaznické komunity a inovativní výzkum, která metodou internetového výzkumu CAWI </w:t>
      </w:r>
      <w:r w:rsidR="005F5324">
        <w:rPr>
          <w:color w:val="000000" w:themeColor="text1"/>
          <w:lang w:val="cs-CZ"/>
        </w:rPr>
        <w:t>zjišťovala názory na diskuse pod články na zpravodajských serverech.</w:t>
      </w:r>
      <w:r w:rsidRPr="00BC3B68">
        <w:rPr>
          <w:color w:val="000000" w:themeColor="text1"/>
          <w:lang w:val="cs-CZ"/>
        </w:rPr>
        <w:t xml:space="preserve"> </w:t>
      </w:r>
      <w:r w:rsidRPr="00BC3B68">
        <w:rPr>
          <w:lang w:val="cs-CZ"/>
        </w:rPr>
        <w:t>Výzkum probíhal na reprezentativním výběrovém souboru internetové populace starší 15 let</w:t>
      </w:r>
      <w:r w:rsidR="0043031F">
        <w:rPr>
          <w:lang w:val="cs-CZ"/>
        </w:rPr>
        <w:t xml:space="preserve"> v lednu 2014</w:t>
      </w:r>
      <w:r w:rsidRPr="00BC3B68">
        <w:rPr>
          <w:lang w:val="cs-CZ"/>
        </w:rPr>
        <w:t>. Do výzkumu bylo kvótním výběrem zahrnuto 500 respondentů.</w:t>
      </w:r>
    </w:p>
    <w:p w:rsidR="006B5FCC" w:rsidRPr="00BC3B68" w:rsidRDefault="006B5FCC" w:rsidP="005F5324">
      <w:pPr>
        <w:pStyle w:val="Nadpis2"/>
        <w:widowControl w:val="0"/>
        <w:numPr>
          <w:ilvl w:val="0"/>
          <w:numId w:val="0"/>
        </w:numPr>
        <w:spacing w:before="360" w:line="240" w:lineRule="auto"/>
        <w:ind w:left="720" w:hanging="720"/>
        <w:rPr>
          <w:color w:val="000000" w:themeColor="text1"/>
          <w:lang w:val="cs-CZ"/>
        </w:rPr>
      </w:pPr>
      <w:bookmarkStart w:id="2" w:name="h.8tbwc7hh58ol" w:colFirst="0" w:colLast="0"/>
      <w:bookmarkEnd w:id="2"/>
      <w:r w:rsidRPr="00BC3B68">
        <w:rPr>
          <w:color w:val="000000" w:themeColor="text1"/>
          <w:lang w:val="cs-CZ"/>
        </w:rPr>
        <w:t>O výzkumné agentuře InsightLab</w:t>
      </w:r>
    </w:p>
    <w:p w:rsidR="006B5FCC" w:rsidRPr="00BC3B68" w:rsidRDefault="006B5FCC" w:rsidP="006B5FCC">
      <w:pPr>
        <w:spacing w:line="240" w:lineRule="auto"/>
        <w:jc w:val="both"/>
        <w:rPr>
          <w:color w:val="000000" w:themeColor="text1"/>
          <w:lang w:val="cs-CZ"/>
        </w:rPr>
      </w:pPr>
      <w:r w:rsidRPr="00BC3B68">
        <w:rPr>
          <w:color w:val="000000" w:themeColor="text1"/>
          <w:lang w:val="cs-CZ"/>
        </w:rPr>
        <w:t xml:space="preserve">Společnost InsightLab je výzkumná agentura přinášející v oblasti výzkumu trhu inovativní řešení a nejmodernější výzkumné nástroje. Na český trh etablovala celosvětově se rozvíjející </w:t>
      </w:r>
      <w:hyperlink r:id="rId13" w:history="1">
        <w:r w:rsidRPr="00BC3B68">
          <w:rPr>
            <w:rStyle w:val="Hypertextovodkaz"/>
            <w:b/>
            <w:color w:val="000000" w:themeColor="text1"/>
            <w:lang w:val="cs-CZ"/>
          </w:rPr>
          <w:t>výzkumné komunity</w:t>
        </w:r>
      </w:hyperlink>
      <w:r w:rsidRPr="00BC3B68">
        <w:rPr>
          <w:color w:val="000000" w:themeColor="text1"/>
          <w:lang w:val="cs-CZ"/>
        </w:rPr>
        <w:t xml:space="preserve"> – nákladově efektivní výzkumnou metodu s velkým potenciálem, která poskytuje potřebnou vazbu značkám a marketérům v online i </w:t>
      </w:r>
      <w:proofErr w:type="spellStart"/>
      <w:r w:rsidRPr="00BC3B68">
        <w:rPr>
          <w:color w:val="000000" w:themeColor="text1"/>
          <w:lang w:val="cs-CZ"/>
        </w:rPr>
        <w:t>offline</w:t>
      </w:r>
      <w:proofErr w:type="spellEnd"/>
      <w:r w:rsidRPr="00BC3B68">
        <w:rPr>
          <w:color w:val="000000" w:themeColor="text1"/>
          <w:lang w:val="cs-CZ"/>
        </w:rPr>
        <w:t xml:space="preserve"> světě. Pro realizaci výzkumných záměrů vyvinula společnost InsightLab vlastní </w:t>
      </w:r>
      <w:r w:rsidRPr="00BC3B68">
        <w:rPr>
          <w:b/>
          <w:color w:val="000000" w:themeColor="text1"/>
          <w:lang w:val="cs-CZ"/>
        </w:rPr>
        <w:t xml:space="preserve">aplikaci pro správu a vedení </w:t>
      </w:r>
      <w:hyperlink r:id="rId14" w:history="1">
        <w:r w:rsidRPr="00746B28">
          <w:rPr>
            <w:rStyle w:val="Hypertextovodkaz"/>
            <w:b/>
            <w:lang w:val="cs-CZ"/>
          </w:rPr>
          <w:t>výzkumných komunit</w:t>
        </w:r>
      </w:hyperlink>
      <w:r w:rsidRPr="00BC3B68">
        <w:rPr>
          <w:color w:val="000000" w:themeColor="text1"/>
          <w:lang w:val="cs-CZ"/>
        </w:rPr>
        <w:t xml:space="preserve"> a rozvíjí další osvědčené nástroje pro online kvantitativní a kvalitativní sběr dat. Vedle výzkumných komunit realizuje také internetové, mobilní, SMS, QR výzkumy trhu a další.</w:t>
      </w:r>
      <w:bookmarkStart w:id="3" w:name="_GoBack"/>
      <w:bookmarkEnd w:id="3"/>
    </w:p>
    <w:p w:rsidR="00944F98" w:rsidRDefault="00944F98" w:rsidP="005F5324">
      <w:pPr>
        <w:pStyle w:val="Nadpis2"/>
        <w:widowControl w:val="0"/>
        <w:numPr>
          <w:ilvl w:val="0"/>
          <w:numId w:val="0"/>
        </w:numPr>
        <w:spacing w:before="360" w:line="240" w:lineRule="auto"/>
        <w:rPr>
          <w:color w:val="000000" w:themeColor="text1"/>
          <w:lang w:val="cs-CZ"/>
        </w:rPr>
      </w:pPr>
      <w:bookmarkStart w:id="4" w:name="h.t0th8rira6x0" w:colFirst="0" w:colLast="0"/>
      <w:bookmarkEnd w:id="4"/>
      <w:r>
        <w:rPr>
          <w:color w:val="000000" w:themeColor="text1"/>
          <w:lang w:val="cs-CZ"/>
        </w:rPr>
        <w:br w:type="page"/>
      </w:r>
    </w:p>
    <w:p w:rsidR="006B5FCC" w:rsidRPr="00BC3B68" w:rsidRDefault="006B5FCC" w:rsidP="005F5324">
      <w:pPr>
        <w:pStyle w:val="Nadpis2"/>
        <w:widowControl w:val="0"/>
        <w:numPr>
          <w:ilvl w:val="0"/>
          <w:numId w:val="0"/>
        </w:numPr>
        <w:spacing w:before="360" w:line="240" w:lineRule="auto"/>
        <w:rPr>
          <w:color w:val="000000" w:themeColor="text1"/>
          <w:lang w:val="cs-CZ"/>
        </w:rPr>
      </w:pPr>
      <w:proofErr w:type="spellStart"/>
      <w:r w:rsidRPr="00BC3B68">
        <w:rPr>
          <w:color w:val="000000" w:themeColor="text1"/>
          <w:lang w:val="cs-CZ"/>
        </w:rPr>
        <w:lastRenderedPageBreak/>
        <w:t>Twitter</w:t>
      </w:r>
      <w:proofErr w:type="spellEnd"/>
      <w:r w:rsidRPr="00BC3B68">
        <w:rPr>
          <w:color w:val="000000" w:themeColor="text1"/>
          <w:lang w:val="cs-CZ"/>
        </w:rPr>
        <w:t xml:space="preserve"> verze: </w:t>
      </w:r>
    </w:p>
    <w:p w:rsidR="006B5FCC" w:rsidRPr="00BC3B68" w:rsidRDefault="00944F98" w:rsidP="006B5FCC">
      <w:pPr>
        <w:spacing w:line="240" w:lineRule="auto"/>
        <w:rPr>
          <w:color w:val="000000" w:themeColor="text1"/>
          <w:lang w:val="cs-CZ"/>
        </w:rPr>
      </w:pPr>
      <w:r w:rsidRPr="002F57EA">
        <w:rPr>
          <w:color w:val="000000" w:themeColor="text1"/>
          <w:lang w:val="cs-CZ"/>
        </w:rPr>
        <w:t xml:space="preserve">Dle </w:t>
      </w:r>
      <w:r w:rsidR="006B5FCC" w:rsidRPr="002F57EA">
        <w:rPr>
          <w:color w:val="000000" w:themeColor="text1"/>
          <w:lang w:val="cs-CZ"/>
        </w:rPr>
        <w:t>výzkumu @</w:t>
      </w:r>
      <w:proofErr w:type="spellStart"/>
      <w:r w:rsidR="006B5FCC" w:rsidRPr="002F57EA">
        <w:rPr>
          <w:color w:val="000000" w:themeColor="text1"/>
          <w:lang w:val="cs-CZ"/>
        </w:rPr>
        <w:t>InsightLabcz</w:t>
      </w:r>
      <w:proofErr w:type="spellEnd"/>
      <w:r w:rsidR="006B5FCC" w:rsidRPr="002F57EA">
        <w:rPr>
          <w:color w:val="000000" w:themeColor="text1"/>
          <w:lang w:val="cs-CZ"/>
        </w:rPr>
        <w:t xml:space="preserve"> </w:t>
      </w:r>
      <w:r w:rsidRPr="002F57EA">
        <w:rPr>
          <w:color w:val="000000" w:themeColor="text1"/>
          <w:lang w:val="cs-CZ"/>
        </w:rPr>
        <w:t>by zrušení</w:t>
      </w:r>
      <w:r w:rsidR="00E44BE4" w:rsidRPr="002F57EA">
        <w:rPr>
          <w:color w:val="000000" w:themeColor="text1"/>
          <w:lang w:val="cs-CZ"/>
        </w:rPr>
        <w:t>m</w:t>
      </w:r>
      <w:r w:rsidRPr="002F57EA">
        <w:rPr>
          <w:color w:val="000000" w:themeColor="text1"/>
          <w:lang w:val="cs-CZ"/>
        </w:rPr>
        <w:t xml:space="preserve"> diskusí pod články </w:t>
      </w:r>
      <w:r w:rsidR="00E44BE4" w:rsidRPr="002F57EA">
        <w:rPr>
          <w:color w:val="000000" w:themeColor="text1"/>
          <w:lang w:val="cs-CZ"/>
        </w:rPr>
        <w:t xml:space="preserve">ubylo </w:t>
      </w:r>
      <w:r w:rsidRPr="002F57EA">
        <w:rPr>
          <w:color w:val="000000" w:themeColor="text1"/>
          <w:lang w:val="cs-CZ"/>
        </w:rPr>
        <w:t>zpravodajsk</w:t>
      </w:r>
      <w:r w:rsidR="00E44BE4" w:rsidRPr="002F57EA">
        <w:rPr>
          <w:color w:val="000000" w:themeColor="text1"/>
          <w:lang w:val="cs-CZ"/>
        </w:rPr>
        <w:t>ým</w:t>
      </w:r>
      <w:r w:rsidRPr="002F57EA">
        <w:rPr>
          <w:color w:val="000000" w:themeColor="text1"/>
          <w:lang w:val="cs-CZ"/>
        </w:rPr>
        <w:t xml:space="preserve"> server</w:t>
      </w:r>
      <w:r w:rsidR="00E44BE4" w:rsidRPr="002F57EA">
        <w:rPr>
          <w:color w:val="000000" w:themeColor="text1"/>
          <w:lang w:val="cs-CZ"/>
        </w:rPr>
        <w:t>ům</w:t>
      </w:r>
      <w:r w:rsidRPr="002F57EA">
        <w:rPr>
          <w:color w:val="000000" w:themeColor="text1"/>
          <w:lang w:val="cs-CZ"/>
        </w:rPr>
        <w:t xml:space="preserve"> čtenářů.</w:t>
      </w:r>
      <w:r w:rsidR="006B5FCC" w:rsidRPr="002F57EA">
        <w:rPr>
          <w:color w:val="000000" w:themeColor="text1"/>
          <w:lang w:val="cs-CZ"/>
        </w:rPr>
        <w:t xml:space="preserve"> </w:t>
      </w:r>
      <w:hyperlink r:id="rId15" w:history="1">
        <w:r w:rsidR="002F57EA" w:rsidRPr="002F57EA">
          <w:rPr>
            <w:rStyle w:val="Hypertextovodkaz"/>
            <w:color w:val="auto"/>
            <w:lang w:val="cs-CZ"/>
          </w:rPr>
          <w:t>http://insightlab.cz/diskuse-pod-clanky-na-zpravodajskych-serverech</w:t>
        </w:r>
      </w:hyperlink>
      <w:r w:rsidR="002F57EA" w:rsidRPr="002F57EA">
        <w:rPr>
          <w:rStyle w:val="Hypertextovodkaz"/>
          <w:color w:val="auto"/>
          <w:lang w:val="cs-CZ"/>
        </w:rPr>
        <w:t xml:space="preserve"> </w:t>
      </w:r>
      <w:r w:rsidR="006B5FCC" w:rsidRPr="002F57EA">
        <w:rPr>
          <w:color w:val="000000" w:themeColor="text1"/>
          <w:lang w:val="cs-CZ"/>
        </w:rPr>
        <w:t xml:space="preserve"> #</w:t>
      </w:r>
      <w:proofErr w:type="spellStart"/>
      <w:r w:rsidR="006B5FCC" w:rsidRPr="002F57EA">
        <w:rPr>
          <w:color w:val="000000" w:themeColor="text1"/>
          <w:lang w:val="cs-CZ"/>
        </w:rPr>
        <w:t>vyzkumtrhu</w:t>
      </w:r>
      <w:proofErr w:type="spellEnd"/>
    </w:p>
    <w:p w:rsidR="006B5FCC" w:rsidRPr="00BC3B68" w:rsidRDefault="006B5FCC" w:rsidP="005F5324">
      <w:pPr>
        <w:pStyle w:val="Nadpis2"/>
        <w:widowControl w:val="0"/>
        <w:numPr>
          <w:ilvl w:val="0"/>
          <w:numId w:val="0"/>
        </w:numPr>
        <w:spacing w:before="360" w:line="240" w:lineRule="auto"/>
        <w:ind w:left="720" w:hanging="720"/>
        <w:rPr>
          <w:color w:val="000000" w:themeColor="text1"/>
          <w:lang w:val="cs-CZ"/>
        </w:rPr>
      </w:pPr>
      <w:r w:rsidRPr="00BC3B68">
        <w:rPr>
          <w:color w:val="000000" w:themeColor="text1"/>
          <w:lang w:val="cs-CZ"/>
        </w:rPr>
        <w:t>Odkaz na článek online</w:t>
      </w:r>
      <w:r w:rsidR="0039779F">
        <w:rPr>
          <w:color w:val="000000" w:themeColor="text1"/>
          <w:lang w:val="cs-CZ"/>
        </w:rPr>
        <w:t xml:space="preserve"> + open data</w:t>
      </w:r>
      <w:r w:rsidRPr="00BC3B68">
        <w:rPr>
          <w:color w:val="000000" w:themeColor="text1"/>
          <w:lang w:val="cs-CZ"/>
        </w:rPr>
        <w:t xml:space="preserve">: </w:t>
      </w:r>
    </w:p>
    <w:p w:rsidR="006B5FCC" w:rsidRPr="00B0083E" w:rsidRDefault="00FE1DEA" w:rsidP="006B5FCC">
      <w:pPr>
        <w:spacing w:line="240" w:lineRule="auto"/>
        <w:rPr>
          <w:lang w:val="cs-CZ"/>
        </w:rPr>
      </w:pPr>
      <w:hyperlink r:id="rId16" w:history="1">
        <w:r w:rsidR="00B0083E" w:rsidRPr="002F57EA">
          <w:rPr>
            <w:rStyle w:val="Hypertextovodkaz"/>
            <w:color w:val="auto"/>
            <w:lang w:val="cs-CZ"/>
          </w:rPr>
          <w:t>http://insightlab.cz/</w:t>
        </w:r>
        <w:r w:rsidR="002F57EA" w:rsidRPr="002F57EA">
          <w:rPr>
            <w:rStyle w:val="Hypertextovodkaz"/>
            <w:color w:val="auto"/>
            <w:lang w:val="cs-CZ"/>
          </w:rPr>
          <w:t>diskuse-pod-clanky-na-zpravodajskych-serverech</w:t>
        </w:r>
      </w:hyperlink>
    </w:p>
    <w:p w:rsidR="006B5FCC" w:rsidRPr="00BC3B68" w:rsidRDefault="006B5FCC" w:rsidP="005F5324">
      <w:pPr>
        <w:pStyle w:val="Nadpis2"/>
        <w:widowControl w:val="0"/>
        <w:numPr>
          <w:ilvl w:val="0"/>
          <w:numId w:val="0"/>
        </w:numPr>
        <w:spacing w:before="360" w:line="240" w:lineRule="auto"/>
        <w:ind w:left="720" w:hanging="720"/>
        <w:rPr>
          <w:color w:val="000000" w:themeColor="text1"/>
          <w:lang w:val="cs-CZ"/>
        </w:rPr>
      </w:pPr>
      <w:r w:rsidRPr="00BC3B68">
        <w:rPr>
          <w:color w:val="000000" w:themeColor="text1"/>
          <w:lang w:val="cs-CZ"/>
        </w:rPr>
        <w:t>Kontakt:</w:t>
      </w:r>
    </w:p>
    <w:p w:rsidR="006B5FCC" w:rsidRPr="00BC3B68" w:rsidRDefault="006B5FCC" w:rsidP="006B5FCC">
      <w:pPr>
        <w:widowControl w:val="0"/>
        <w:spacing w:before="120" w:line="240" w:lineRule="auto"/>
        <w:rPr>
          <w:color w:val="000000" w:themeColor="text1"/>
          <w:szCs w:val="24"/>
          <w:lang w:val="cs-CZ"/>
        </w:rPr>
      </w:pPr>
      <w:r w:rsidRPr="00BC3B68">
        <w:rPr>
          <w:rFonts w:eastAsia="Cambria"/>
          <w:b/>
          <w:color w:val="000000" w:themeColor="text1"/>
          <w:szCs w:val="24"/>
          <w:lang w:val="cs-CZ"/>
        </w:rPr>
        <w:t>Michal Ševera</w:t>
      </w:r>
    </w:p>
    <w:p w:rsidR="006B5FCC" w:rsidRPr="00BC3B68" w:rsidRDefault="006B5FCC" w:rsidP="006B5FCC">
      <w:pPr>
        <w:widowControl w:val="0"/>
        <w:spacing w:line="240" w:lineRule="auto"/>
        <w:rPr>
          <w:color w:val="000000" w:themeColor="text1"/>
          <w:szCs w:val="24"/>
          <w:lang w:val="cs-CZ"/>
        </w:rPr>
      </w:pPr>
      <w:proofErr w:type="spellStart"/>
      <w:r w:rsidRPr="00BC3B68">
        <w:rPr>
          <w:rFonts w:eastAsia="Cambria"/>
          <w:color w:val="000000" w:themeColor="text1"/>
          <w:szCs w:val="24"/>
          <w:lang w:val="cs-CZ"/>
        </w:rPr>
        <w:t>Managing</w:t>
      </w:r>
      <w:proofErr w:type="spellEnd"/>
      <w:r w:rsidRPr="00BC3B68">
        <w:rPr>
          <w:rFonts w:eastAsia="Cambria"/>
          <w:color w:val="000000" w:themeColor="text1"/>
          <w:szCs w:val="24"/>
          <w:lang w:val="cs-CZ"/>
        </w:rPr>
        <w:t xml:space="preserve"> Partner</w:t>
      </w:r>
    </w:p>
    <w:p w:rsidR="006B5FCC" w:rsidRPr="00BC3B68" w:rsidRDefault="006B5FCC" w:rsidP="006B5FCC">
      <w:pPr>
        <w:widowControl w:val="0"/>
        <w:spacing w:line="240" w:lineRule="auto"/>
        <w:rPr>
          <w:color w:val="000000" w:themeColor="text1"/>
          <w:szCs w:val="24"/>
          <w:lang w:val="cs-CZ"/>
        </w:rPr>
      </w:pPr>
      <w:r w:rsidRPr="00BC3B68">
        <w:rPr>
          <w:rFonts w:eastAsia="Cambria"/>
          <w:color w:val="000000" w:themeColor="text1"/>
          <w:szCs w:val="24"/>
          <w:lang w:val="cs-CZ"/>
        </w:rPr>
        <w:t>E-mail: michal.severa@insightlab.cz</w:t>
      </w:r>
    </w:p>
    <w:p w:rsidR="006B5FCC" w:rsidRPr="00BC3B68" w:rsidRDefault="006B5FCC" w:rsidP="006B5FCC">
      <w:pPr>
        <w:widowControl w:val="0"/>
        <w:spacing w:line="240" w:lineRule="auto"/>
        <w:rPr>
          <w:color w:val="000000" w:themeColor="text1"/>
          <w:szCs w:val="24"/>
          <w:lang w:val="cs-CZ"/>
        </w:rPr>
      </w:pPr>
      <w:r w:rsidRPr="00BC3B68">
        <w:rPr>
          <w:rFonts w:eastAsia="Cambria"/>
          <w:color w:val="000000" w:themeColor="text1"/>
          <w:szCs w:val="24"/>
          <w:lang w:val="cs-CZ"/>
        </w:rPr>
        <w:t>Mobil.: +420 731 403 561</w:t>
      </w:r>
    </w:p>
    <w:p w:rsidR="006B5FCC" w:rsidRPr="00BC3B68" w:rsidRDefault="006B5FCC" w:rsidP="006B5FCC">
      <w:pPr>
        <w:widowControl w:val="0"/>
        <w:spacing w:line="240" w:lineRule="auto"/>
        <w:rPr>
          <w:color w:val="000000" w:themeColor="text1"/>
          <w:szCs w:val="24"/>
          <w:lang w:val="cs-CZ"/>
        </w:rPr>
      </w:pPr>
      <w:bookmarkStart w:id="5" w:name="h.ms41plhgoc3x" w:colFirst="0" w:colLast="0"/>
      <w:bookmarkEnd w:id="5"/>
    </w:p>
    <w:p w:rsidR="006B5FCC" w:rsidRPr="00BC3B68" w:rsidRDefault="006B5FCC" w:rsidP="006B5FCC">
      <w:pPr>
        <w:widowControl w:val="0"/>
        <w:spacing w:line="240" w:lineRule="auto"/>
        <w:rPr>
          <w:color w:val="000000" w:themeColor="text1"/>
          <w:szCs w:val="24"/>
          <w:lang w:val="cs-CZ"/>
        </w:rPr>
      </w:pPr>
      <w:r w:rsidRPr="00BC3B68">
        <w:rPr>
          <w:color w:val="000000" w:themeColor="text1"/>
          <w:szCs w:val="24"/>
          <w:lang w:val="cs-CZ"/>
        </w:rPr>
        <w:t xml:space="preserve">Web: </w:t>
      </w:r>
      <w:hyperlink r:id="rId17">
        <w:r w:rsidRPr="00BC3B68">
          <w:rPr>
            <w:rFonts w:eastAsia="Cambria"/>
            <w:color w:val="000000" w:themeColor="text1"/>
            <w:szCs w:val="24"/>
            <w:u w:val="single"/>
            <w:lang w:val="cs-CZ"/>
          </w:rPr>
          <w:t>http://www.insightlab.cz</w:t>
        </w:r>
      </w:hyperlink>
    </w:p>
    <w:p w:rsidR="006B5FCC" w:rsidRPr="00BC3B68" w:rsidRDefault="006B5FCC" w:rsidP="006B5FCC">
      <w:pPr>
        <w:widowControl w:val="0"/>
        <w:spacing w:line="240" w:lineRule="auto"/>
        <w:rPr>
          <w:color w:val="000000" w:themeColor="text1"/>
          <w:szCs w:val="24"/>
          <w:lang w:val="cs-CZ"/>
        </w:rPr>
      </w:pPr>
      <w:r w:rsidRPr="00BC3B68">
        <w:rPr>
          <w:color w:val="000000" w:themeColor="text1"/>
          <w:szCs w:val="24"/>
          <w:lang w:val="cs-CZ"/>
        </w:rPr>
        <w:t xml:space="preserve">E-mail: </w:t>
      </w:r>
      <w:hyperlink r:id="rId18">
        <w:r w:rsidRPr="00BC3B68">
          <w:rPr>
            <w:color w:val="000000" w:themeColor="text1"/>
            <w:szCs w:val="24"/>
            <w:u w:val="single"/>
            <w:lang w:val="cs-CZ"/>
          </w:rPr>
          <w:t>info@insightlab.cz</w:t>
        </w:r>
      </w:hyperlink>
      <w:r w:rsidRPr="00BC3B68">
        <w:rPr>
          <w:color w:val="000000" w:themeColor="text1"/>
          <w:szCs w:val="24"/>
          <w:lang w:val="cs-CZ"/>
        </w:rPr>
        <w:t xml:space="preserve"> </w:t>
      </w:r>
      <w:hyperlink r:id="rId19"/>
    </w:p>
    <w:p w:rsidR="006B5FCC" w:rsidRPr="00BC3B68" w:rsidRDefault="006B5FCC" w:rsidP="006B5FCC">
      <w:pPr>
        <w:widowControl w:val="0"/>
        <w:spacing w:line="240" w:lineRule="auto"/>
        <w:rPr>
          <w:rFonts w:eastAsia="Cambria"/>
          <w:color w:val="000000" w:themeColor="text1"/>
          <w:szCs w:val="24"/>
          <w:lang w:val="cs-CZ"/>
        </w:rPr>
      </w:pPr>
      <w:proofErr w:type="spellStart"/>
      <w:r w:rsidRPr="00BC3B68">
        <w:rPr>
          <w:rFonts w:eastAsia="Cambria"/>
          <w:color w:val="000000" w:themeColor="text1"/>
          <w:szCs w:val="24"/>
          <w:lang w:val="cs-CZ"/>
        </w:rPr>
        <w:t>Twitter</w:t>
      </w:r>
      <w:proofErr w:type="spellEnd"/>
      <w:r w:rsidRPr="00BC3B68">
        <w:rPr>
          <w:rFonts w:eastAsia="Cambria"/>
          <w:color w:val="000000" w:themeColor="text1"/>
          <w:szCs w:val="24"/>
          <w:lang w:val="cs-CZ"/>
        </w:rPr>
        <w:t>: @</w:t>
      </w:r>
      <w:proofErr w:type="spellStart"/>
      <w:r w:rsidRPr="00BC3B68">
        <w:rPr>
          <w:rFonts w:eastAsia="Cambria"/>
          <w:color w:val="000000" w:themeColor="text1"/>
          <w:szCs w:val="24"/>
          <w:lang w:val="cs-CZ"/>
        </w:rPr>
        <w:t>insightlabcz</w:t>
      </w:r>
      <w:proofErr w:type="spellEnd"/>
    </w:p>
    <w:p w:rsidR="00A6150F" w:rsidRPr="00BC3B68" w:rsidRDefault="00A6150F" w:rsidP="006B5FCC">
      <w:pPr>
        <w:spacing w:line="240" w:lineRule="auto"/>
        <w:rPr>
          <w:color w:val="000000" w:themeColor="text1"/>
          <w:lang w:val="cs-CZ"/>
        </w:rPr>
      </w:pPr>
    </w:p>
    <w:sectPr w:rsidR="00A6150F" w:rsidRPr="00BC3B68" w:rsidSect="00316C77">
      <w:headerReference w:type="default" r:id="rId20"/>
      <w:footerReference w:type="default" r:id="rId21"/>
      <w:headerReference w:type="first" r:id="rId22"/>
      <w:footerReference w:type="first" r:id="rId23"/>
      <w:pgSz w:w="11909" w:h="16834" w:code="9"/>
      <w:pgMar w:top="1418" w:right="994" w:bottom="1135" w:left="1080" w:header="284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EA" w:rsidRDefault="00FE1DEA" w:rsidP="0030576D">
      <w:r>
        <w:separator/>
      </w:r>
    </w:p>
  </w:endnote>
  <w:endnote w:type="continuationSeparator" w:id="0">
    <w:p w:rsidR="00FE1DEA" w:rsidRDefault="00FE1DEA" w:rsidP="0030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08" w:rsidRPr="00B0083E" w:rsidRDefault="00AB6208" w:rsidP="00AB6208">
    <w:pPr>
      <w:jc w:val="center"/>
      <w:rPr>
        <w:sz w:val="18"/>
        <w:szCs w:val="16"/>
        <w:lang w:val="cs-CZ"/>
      </w:rPr>
    </w:pPr>
    <w:r w:rsidRPr="00B0083E">
      <w:rPr>
        <w:rFonts w:cs="Arial"/>
        <w:sz w:val="18"/>
        <w:szCs w:val="16"/>
        <w:lang w:val="cs-CZ"/>
      </w:rPr>
      <w:t>Insigh</w:t>
    </w:r>
    <w:r w:rsidR="00BE730C" w:rsidRPr="00B0083E">
      <w:rPr>
        <w:rFonts w:cs="Arial"/>
        <w:sz w:val="18"/>
        <w:szCs w:val="16"/>
        <w:lang w:val="cs-CZ"/>
      </w:rPr>
      <w:t>t</w:t>
    </w:r>
    <w:r w:rsidRPr="00B0083E">
      <w:rPr>
        <w:rFonts w:cs="Arial"/>
        <w:sz w:val="18"/>
        <w:szCs w:val="16"/>
        <w:lang w:val="cs-CZ"/>
      </w:rPr>
      <w:t>Lab, s.r.o.</w:t>
    </w:r>
    <w:r w:rsidR="00F24EDB" w:rsidRPr="00B0083E">
      <w:rPr>
        <w:rFonts w:cs="Arial"/>
        <w:sz w:val="18"/>
        <w:szCs w:val="16"/>
        <w:lang w:val="cs-CZ"/>
      </w:rPr>
      <w:t xml:space="preserve">, </w:t>
    </w:r>
    <w:r w:rsidRPr="00B0083E">
      <w:rPr>
        <w:rFonts w:cs="Arial"/>
        <w:sz w:val="18"/>
        <w:szCs w:val="16"/>
        <w:lang w:val="cs-CZ"/>
      </w:rPr>
      <w:t>Pobřežní 394/12</w:t>
    </w:r>
    <w:r w:rsidRPr="00B0083E">
      <w:rPr>
        <w:sz w:val="18"/>
        <w:szCs w:val="16"/>
        <w:lang w:val="cs-CZ"/>
      </w:rPr>
      <w:t xml:space="preserve"> 186 00 Praha 8, CZ</w:t>
    </w:r>
    <w:r w:rsidR="00F24EDB" w:rsidRPr="00B0083E">
      <w:rPr>
        <w:sz w:val="18"/>
        <w:szCs w:val="16"/>
        <w:lang w:val="cs-CZ"/>
      </w:rPr>
      <w:t xml:space="preserve">, </w:t>
    </w:r>
    <w:r w:rsidRPr="00B0083E">
      <w:rPr>
        <w:sz w:val="18"/>
        <w:szCs w:val="16"/>
        <w:lang w:val="cs-CZ"/>
      </w:rPr>
      <w:t xml:space="preserve">IČO: 01477641 </w:t>
    </w:r>
  </w:p>
  <w:p w:rsidR="00AB6208" w:rsidRPr="00B0083E" w:rsidRDefault="00AB6208" w:rsidP="00AB6208">
    <w:pPr>
      <w:jc w:val="center"/>
      <w:rPr>
        <w:sz w:val="18"/>
        <w:szCs w:val="16"/>
        <w:lang w:val="cs-CZ"/>
      </w:rPr>
    </w:pPr>
    <w:r w:rsidRPr="00B0083E">
      <w:rPr>
        <w:sz w:val="18"/>
        <w:szCs w:val="16"/>
        <w:lang w:val="cs-CZ"/>
      </w:rPr>
      <w:t>Společnost je zapsána v Obchodním rejst</w:t>
    </w:r>
    <w:r w:rsidRPr="00B0083E">
      <w:rPr>
        <w:rFonts w:cs="Arial"/>
        <w:sz w:val="18"/>
        <w:szCs w:val="16"/>
        <w:lang w:val="cs-CZ"/>
      </w:rPr>
      <w:t xml:space="preserve">říku </w:t>
    </w:r>
    <w:r w:rsidRPr="00B0083E">
      <w:rPr>
        <w:sz w:val="18"/>
        <w:szCs w:val="16"/>
        <w:lang w:val="cs-CZ"/>
      </w:rPr>
      <w:t>v Praze, odd</w:t>
    </w:r>
    <w:r w:rsidRPr="00B0083E">
      <w:rPr>
        <w:rFonts w:cs="AvantGarde Md BT"/>
        <w:sz w:val="18"/>
        <w:szCs w:val="16"/>
        <w:lang w:val="cs-CZ"/>
      </w:rPr>
      <w:t>í</w:t>
    </w:r>
    <w:r w:rsidRPr="00B0083E">
      <w:rPr>
        <w:sz w:val="18"/>
        <w:szCs w:val="16"/>
        <w:lang w:val="cs-CZ"/>
      </w:rPr>
      <w:t>l C, vlo</w:t>
    </w:r>
    <w:r w:rsidRPr="00B0083E">
      <w:rPr>
        <w:rFonts w:cs="AvantGarde Md BT"/>
        <w:sz w:val="18"/>
        <w:szCs w:val="16"/>
        <w:lang w:val="cs-CZ"/>
      </w:rPr>
      <w:t>ž</w:t>
    </w:r>
    <w:r w:rsidRPr="00B0083E">
      <w:rPr>
        <w:sz w:val="18"/>
        <w:szCs w:val="16"/>
        <w:lang w:val="cs-CZ"/>
      </w:rPr>
      <w:t>ka 207029.</w:t>
    </w:r>
  </w:p>
  <w:p w:rsidR="008C0D7E" w:rsidRPr="00B0083E" w:rsidRDefault="008C0D7E" w:rsidP="0030576D">
    <w:pPr>
      <w:pStyle w:val="Zpat"/>
      <w:rPr>
        <w:szCs w:val="20"/>
        <w:lang w:val="cs-CZ"/>
      </w:rPr>
    </w:pPr>
    <w:r w:rsidRPr="00B0083E">
      <w:rPr>
        <w:sz w:val="24"/>
        <w:lang w:val="cs-CZ"/>
      </w:rPr>
      <w:tab/>
    </w:r>
    <w:sdt>
      <w:sdtPr>
        <w:rPr>
          <w:sz w:val="18"/>
          <w:szCs w:val="20"/>
          <w:lang w:val="cs-CZ"/>
        </w:rPr>
        <w:id w:val="-1098629756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</w:rPr>
      </w:sdtEndPr>
      <w:sdtContent>
        <w:r w:rsidRPr="00B0083E">
          <w:rPr>
            <w:color w:val="808080" w:themeColor="background1" w:themeShade="80"/>
            <w:sz w:val="18"/>
            <w:szCs w:val="20"/>
            <w:lang w:val="cs-CZ"/>
          </w:rPr>
          <w:fldChar w:fldCharType="begin"/>
        </w:r>
        <w:r w:rsidRPr="00B0083E">
          <w:rPr>
            <w:color w:val="808080" w:themeColor="background1" w:themeShade="80"/>
            <w:sz w:val="18"/>
            <w:szCs w:val="20"/>
            <w:lang w:val="cs-CZ"/>
          </w:rPr>
          <w:instrText>PAGE   \* MERGEFORMAT</w:instrText>
        </w:r>
        <w:r w:rsidRPr="00B0083E">
          <w:rPr>
            <w:color w:val="808080" w:themeColor="background1" w:themeShade="80"/>
            <w:sz w:val="18"/>
            <w:szCs w:val="20"/>
            <w:lang w:val="cs-CZ"/>
          </w:rPr>
          <w:fldChar w:fldCharType="separate"/>
        </w:r>
        <w:r w:rsidR="00732B30">
          <w:rPr>
            <w:noProof/>
            <w:color w:val="808080" w:themeColor="background1" w:themeShade="80"/>
            <w:sz w:val="18"/>
            <w:szCs w:val="20"/>
            <w:lang w:val="cs-CZ"/>
          </w:rPr>
          <w:t>2</w:t>
        </w:r>
        <w:r w:rsidRPr="00B0083E">
          <w:rPr>
            <w:color w:val="808080" w:themeColor="background1" w:themeShade="80"/>
            <w:sz w:val="18"/>
            <w:szCs w:val="20"/>
            <w:lang w:val="cs-CZ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7E" w:rsidRPr="00145638" w:rsidRDefault="008C0D7E" w:rsidP="0030576D">
    <w:pPr>
      <w:pStyle w:val="Zpat"/>
    </w:pPr>
    <w:r w:rsidRPr="00145638">
      <w:tab/>
    </w:r>
    <w:sdt>
      <w:sdtPr>
        <w:id w:val="1672610250"/>
        <w:docPartObj>
          <w:docPartGallery w:val="Page Numbers (Bottom of Page)"/>
          <w:docPartUnique/>
        </w:docPartObj>
      </w:sdtPr>
      <w:sdtEndPr/>
      <w:sdtContent>
        <w:r w:rsidRPr="00145638">
          <w:fldChar w:fldCharType="begin"/>
        </w:r>
        <w:r w:rsidRPr="00145638">
          <w:instrText>PAGE   \* MERGEFORMAT</w:instrText>
        </w:r>
        <w:r w:rsidRPr="00145638">
          <w:fldChar w:fldCharType="separate"/>
        </w:r>
        <w:r w:rsidRPr="00145638">
          <w:rPr>
            <w:noProof/>
            <w:lang w:val="cs-CZ"/>
          </w:rPr>
          <w:t>1</w:t>
        </w:r>
        <w:r w:rsidRPr="0014563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EA" w:rsidRDefault="00FE1DEA" w:rsidP="0030576D">
      <w:r>
        <w:separator/>
      </w:r>
    </w:p>
  </w:footnote>
  <w:footnote w:type="continuationSeparator" w:id="0">
    <w:p w:rsidR="00FE1DEA" w:rsidRDefault="00FE1DEA" w:rsidP="0030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D4" w:rsidRDefault="00524AA2" w:rsidP="00F862D4">
    <w:pPr>
      <w:pStyle w:val="Zpat"/>
      <w:rPr>
        <w:i/>
        <w:color w:val="808080" w:themeColor="background1" w:themeShade="80"/>
        <w:sz w:val="20"/>
        <w:szCs w:val="20"/>
        <w:lang w:val="cs-CZ"/>
      </w:rPr>
    </w:pPr>
    <w:r>
      <w:rPr>
        <w:i/>
        <w:noProof/>
        <w:color w:val="FFFFFF" w:themeColor="background1"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1339EF4A" wp14:editId="309DA6F3">
          <wp:simplePos x="0" y="0"/>
          <wp:positionH relativeFrom="column">
            <wp:posOffset>4739640</wp:posOffset>
          </wp:positionH>
          <wp:positionV relativeFrom="paragraph">
            <wp:posOffset>-36195</wp:posOffset>
          </wp:positionV>
          <wp:extent cx="1535430" cy="464820"/>
          <wp:effectExtent l="0" t="0" r="762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sightl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2D4" w:rsidRPr="00F862D4" w:rsidRDefault="00F862D4" w:rsidP="00F862D4">
    <w:pPr>
      <w:pStyle w:val="Zpat"/>
      <w:rPr>
        <w:i/>
        <w:color w:val="808080" w:themeColor="background1" w:themeShade="80"/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7E" w:rsidRPr="00145638" w:rsidRDefault="008C0D7E" w:rsidP="0030576D">
    <w:pPr>
      <w:pStyle w:val="Nadpis2"/>
      <w:rPr>
        <w:noProof/>
        <w:lang w:val="cs-CZ"/>
      </w:rPr>
    </w:pPr>
    <w:r>
      <w:rPr>
        <w:noProof/>
        <w:lang w:val="cs-CZ"/>
      </w:rPr>
      <w:t>Testování konceptu reklamy</w:t>
    </w:r>
    <w:r>
      <w:rPr>
        <w:noProof/>
        <w:lang w:val="cs-CZ"/>
      </w:rPr>
      <w:tab/>
    </w:r>
    <w:r>
      <w:rPr>
        <w:noProof/>
        <w:lang w:val="cs-CZ"/>
      </w:rPr>
      <w:tab/>
    </w:r>
    <w:r>
      <w:rPr>
        <w:noProof/>
        <w:lang w:val="cs-CZ"/>
      </w:rPr>
      <w:tab/>
    </w:r>
    <w:r>
      <w:rPr>
        <w:noProof/>
        <w:lang w:val="cs-CZ"/>
      </w:rPr>
      <w:tab/>
    </w:r>
    <w:r w:rsidRPr="00145638">
      <w:rPr>
        <w:noProof/>
        <w:sz w:val="14"/>
        <w:vertAlign w:val="superscript"/>
        <w:lang w:val="cs-CZ"/>
      </w:rPr>
      <w:tab/>
    </w:r>
    <w:r w:rsidRPr="00145638">
      <w:rPr>
        <w:noProof/>
        <w:sz w:val="14"/>
        <w:vertAlign w:val="superscript"/>
        <w:lang w:val="cs-CZ"/>
      </w:rPr>
      <w:tab/>
    </w:r>
    <w:r w:rsidRPr="00145638">
      <w:rPr>
        <w:noProof/>
        <w:sz w:val="14"/>
        <w:vertAlign w:val="superscript"/>
        <w:lang w:val="cs-CZ"/>
      </w:rPr>
      <w:tab/>
    </w:r>
    <w:r w:rsidRPr="00145638">
      <w:rPr>
        <w:noProof/>
        <w:sz w:val="14"/>
        <w:vertAlign w:val="superscript"/>
        <w:lang w:val="cs-CZ"/>
      </w:rPr>
      <w:tab/>
    </w:r>
    <w:r w:rsidRPr="00145638">
      <w:rPr>
        <w:noProof/>
        <w:sz w:val="14"/>
        <w:vertAlign w:val="superscript"/>
        <w:lang w:val="cs-CZ"/>
      </w:rPr>
      <w:tab/>
    </w:r>
    <w:r w:rsidRPr="00145638">
      <w:rPr>
        <w:noProof/>
        <w:vertAlign w:val="superscript"/>
        <w:lang w:val="cs-CZ"/>
      </w:rPr>
      <w:t>Ad</w:t>
    </w:r>
    <w:r w:rsidRPr="00145638">
      <w:rPr>
        <w:noProof/>
        <w:lang w:val="cs-CZ"/>
      </w:rPr>
      <w:t>Insight</w:t>
    </w:r>
  </w:p>
  <w:p w:rsidR="008C0D7E" w:rsidRDefault="008C0D7E" w:rsidP="0030576D">
    <w:r w:rsidRPr="00145638">
      <w:rPr>
        <w:noProof/>
        <w:vertAlign w:val="superscript"/>
        <w:lang w:val="cs-CZ"/>
      </w:rPr>
      <w:ptab w:relativeTo="margin" w:alignment="right" w:leader="none"/>
    </w:r>
    <w:sdt>
      <w:sdtPr>
        <w:rPr>
          <w:noProof/>
          <w:vertAlign w:val="superscript"/>
          <w:lang w:val="cs-CZ"/>
        </w:rPr>
        <w:id w:val="968859952"/>
        <w:temporary/>
        <w:showingPlcHdr/>
      </w:sdtPr>
      <w:sdtEndPr/>
      <w:sdtContent>
        <w:r w:rsidRPr="00145638">
          <w:rPr>
            <w:noProof/>
            <w:vertAlign w:val="superscript"/>
            <w:lang w:val="cs-CZ"/>
          </w:rPr>
          <w:t>[Zadejte text.]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68F"/>
    <w:multiLevelType w:val="hybridMultilevel"/>
    <w:tmpl w:val="8F180842"/>
    <w:lvl w:ilvl="0" w:tplc="FCA0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9B9"/>
    <w:multiLevelType w:val="hybridMultilevel"/>
    <w:tmpl w:val="1AC20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8146FC"/>
    <w:multiLevelType w:val="hybridMultilevel"/>
    <w:tmpl w:val="CA7810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B39F9"/>
    <w:multiLevelType w:val="hybridMultilevel"/>
    <w:tmpl w:val="A062637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0709B6"/>
    <w:multiLevelType w:val="hybridMultilevel"/>
    <w:tmpl w:val="7AA484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D55537"/>
    <w:multiLevelType w:val="hybridMultilevel"/>
    <w:tmpl w:val="3C5C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21E8E"/>
    <w:multiLevelType w:val="hybridMultilevel"/>
    <w:tmpl w:val="A808D8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7A0C80"/>
    <w:multiLevelType w:val="hybridMultilevel"/>
    <w:tmpl w:val="7884C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E43D6"/>
    <w:multiLevelType w:val="hybridMultilevel"/>
    <w:tmpl w:val="0C322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03EBE"/>
    <w:multiLevelType w:val="hybridMultilevel"/>
    <w:tmpl w:val="A420EE66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7D57E09"/>
    <w:multiLevelType w:val="hybridMultilevel"/>
    <w:tmpl w:val="EEFCC7A2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648BF"/>
    <w:multiLevelType w:val="hybridMultilevel"/>
    <w:tmpl w:val="0C58F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87B1B"/>
    <w:multiLevelType w:val="hybridMultilevel"/>
    <w:tmpl w:val="26F05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9563D"/>
    <w:multiLevelType w:val="hybridMultilevel"/>
    <w:tmpl w:val="511639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A53F0"/>
    <w:multiLevelType w:val="hybridMultilevel"/>
    <w:tmpl w:val="A984C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B70FC"/>
    <w:multiLevelType w:val="hybridMultilevel"/>
    <w:tmpl w:val="9BE64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341B3"/>
    <w:multiLevelType w:val="hybridMultilevel"/>
    <w:tmpl w:val="662E862A"/>
    <w:lvl w:ilvl="0" w:tplc="8D98A8C0">
      <w:start w:val="1"/>
      <w:numFmt w:val="bullet"/>
      <w:lvlText w:val="+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E6DBF"/>
    <w:multiLevelType w:val="hybridMultilevel"/>
    <w:tmpl w:val="79067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CB6143"/>
    <w:multiLevelType w:val="hybridMultilevel"/>
    <w:tmpl w:val="42925DD0"/>
    <w:lvl w:ilvl="0" w:tplc="D5D4D322">
      <w:start w:val="1"/>
      <w:numFmt w:val="bullet"/>
      <w:lvlText w:val="+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F70328"/>
    <w:multiLevelType w:val="hybridMultilevel"/>
    <w:tmpl w:val="693C8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8485B"/>
    <w:multiLevelType w:val="hybridMultilevel"/>
    <w:tmpl w:val="2A0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179A1"/>
    <w:multiLevelType w:val="hybridMultilevel"/>
    <w:tmpl w:val="B8AE7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B2E26"/>
    <w:multiLevelType w:val="hybridMultilevel"/>
    <w:tmpl w:val="674E850A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8FE209C"/>
    <w:multiLevelType w:val="hybridMultilevel"/>
    <w:tmpl w:val="553AEEAE"/>
    <w:lvl w:ilvl="0" w:tplc="279CF84A">
      <w:start w:val="1"/>
      <w:numFmt w:val="bullet"/>
      <w:pStyle w:val="Poznm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41AA0"/>
    <w:multiLevelType w:val="hybridMultilevel"/>
    <w:tmpl w:val="386ABB6A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F280E"/>
    <w:multiLevelType w:val="hybridMultilevel"/>
    <w:tmpl w:val="C518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02CDD"/>
    <w:multiLevelType w:val="hybridMultilevel"/>
    <w:tmpl w:val="AC666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D29A7"/>
    <w:multiLevelType w:val="hybridMultilevel"/>
    <w:tmpl w:val="2BD26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734E9"/>
    <w:multiLevelType w:val="hybridMultilevel"/>
    <w:tmpl w:val="FB34A6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65448"/>
    <w:multiLevelType w:val="hybridMultilevel"/>
    <w:tmpl w:val="157EDA7C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A7A42"/>
    <w:multiLevelType w:val="hybridMultilevel"/>
    <w:tmpl w:val="22F09522"/>
    <w:lvl w:ilvl="0" w:tplc="D5D6006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A7B44"/>
    <w:multiLevelType w:val="multilevel"/>
    <w:tmpl w:val="628E7168"/>
    <w:styleLink w:val="MindShareList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523B6E5C"/>
    <w:multiLevelType w:val="hybridMultilevel"/>
    <w:tmpl w:val="45B83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5A70AC"/>
    <w:multiLevelType w:val="hybridMultilevel"/>
    <w:tmpl w:val="869E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41773"/>
    <w:multiLevelType w:val="hybridMultilevel"/>
    <w:tmpl w:val="66842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D3FDC"/>
    <w:multiLevelType w:val="hybridMultilevel"/>
    <w:tmpl w:val="1D7A32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EE2450"/>
    <w:multiLevelType w:val="hybridMultilevel"/>
    <w:tmpl w:val="8A88E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D5817"/>
    <w:multiLevelType w:val="hybridMultilevel"/>
    <w:tmpl w:val="6AD630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3273DD"/>
    <w:multiLevelType w:val="hybridMultilevel"/>
    <w:tmpl w:val="4D8EB570"/>
    <w:lvl w:ilvl="0" w:tplc="FD5404F2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B7023"/>
    <w:multiLevelType w:val="hybridMultilevel"/>
    <w:tmpl w:val="64A80EA8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B3F27"/>
    <w:multiLevelType w:val="hybridMultilevel"/>
    <w:tmpl w:val="E146E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23B06"/>
    <w:multiLevelType w:val="hybridMultilevel"/>
    <w:tmpl w:val="15107E96"/>
    <w:lvl w:ilvl="0" w:tplc="D5D6006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390469"/>
    <w:multiLevelType w:val="hybridMultilevel"/>
    <w:tmpl w:val="B8CA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E475E"/>
    <w:multiLevelType w:val="hybridMultilevel"/>
    <w:tmpl w:val="96A2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66782"/>
    <w:multiLevelType w:val="hybridMultilevel"/>
    <w:tmpl w:val="7B362D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8D56EA"/>
    <w:multiLevelType w:val="hybridMultilevel"/>
    <w:tmpl w:val="23942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5121E"/>
    <w:multiLevelType w:val="hybridMultilevel"/>
    <w:tmpl w:val="735E4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8"/>
  </w:num>
  <w:num w:numId="4">
    <w:abstractNumId w:val="39"/>
  </w:num>
  <w:num w:numId="5">
    <w:abstractNumId w:val="10"/>
  </w:num>
  <w:num w:numId="6">
    <w:abstractNumId w:val="29"/>
  </w:num>
  <w:num w:numId="7">
    <w:abstractNumId w:val="24"/>
  </w:num>
  <w:num w:numId="8">
    <w:abstractNumId w:val="25"/>
  </w:num>
  <w:num w:numId="9">
    <w:abstractNumId w:val="43"/>
  </w:num>
  <w:num w:numId="10">
    <w:abstractNumId w:val="34"/>
  </w:num>
  <w:num w:numId="11">
    <w:abstractNumId w:val="8"/>
  </w:num>
  <w:num w:numId="12">
    <w:abstractNumId w:val="9"/>
  </w:num>
  <w:num w:numId="13">
    <w:abstractNumId w:val="22"/>
  </w:num>
  <w:num w:numId="14">
    <w:abstractNumId w:val="42"/>
  </w:num>
  <w:num w:numId="15">
    <w:abstractNumId w:val="45"/>
  </w:num>
  <w:num w:numId="16">
    <w:abstractNumId w:val="0"/>
  </w:num>
  <w:num w:numId="17">
    <w:abstractNumId w:val="17"/>
  </w:num>
  <w:num w:numId="18">
    <w:abstractNumId w:val="32"/>
  </w:num>
  <w:num w:numId="19">
    <w:abstractNumId w:val="35"/>
  </w:num>
  <w:num w:numId="20">
    <w:abstractNumId w:val="28"/>
  </w:num>
  <w:num w:numId="21">
    <w:abstractNumId w:val="44"/>
  </w:num>
  <w:num w:numId="22">
    <w:abstractNumId w:val="37"/>
  </w:num>
  <w:num w:numId="23">
    <w:abstractNumId w:val="1"/>
  </w:num>
  <w:num w:numId="24">
    <w:abstractNumId w:val="2"/>
  </w:num>
  <w:num w:numId="25">
    <w:abstractNumId w:val="13"/>
  </w:num>
  <w:num w:numId="26">
    <w:abstractNumId w:val="6"/>
  </w:num>
  <w:num w:numId="27">
    <w:abstractNumId w:val="4"/>
  </w:num>
  <w:num w:numId="28">
    <w:abstractNumId w:val="21"/>
  </w:num>
  <w:num w:numId="29">
    <w:abstractNumId w:val="26"/>
  </w:num>
  <w:num w:numId="30">
    <w:abstractNumId w:val="14"/>
  </w:num>
  <w:num w:numId="31">
    <w:abstractNumId w:val="36"/>
  </w:num>
  <w:num w:numId="32">
    <w:abstractNumId w:val="40"/>
  </w:num>
  <w:num w:numId="33">
    <w:abstractNumId w:val="11"/>
  </w:num>
  <w:num w:numId="34">
    <w:abstractNumId w:val="5"/>
  </w:num>
  <w:num w:numId="35">
    <w:abstractNumId w:val="15"/>
  </w:num>
  <w:num w:numId="36">
    <w:abstractNumId w:val="7"/>
  </w:num>
  <w:num w:numId="37">
    <w:abstractNumId w:val="33"/>
  </w:num>
  <w:num w:numId="38">
    <w:abstractNumId w:val="20"/>
  </w:num>
  <w:num w:numId="39">
    <w:abstractNumId w:val="46"/>
  </w:num>
  <w:num w:numId="40">
    <w:abstractNumId w:val="16"/>
  </w:num>
  <w:num w:numId="41">
    <w:abstractNumId w:val="18"/>
  </w:num>
  <w:num w:numId="42">
    <w:abstractNumId w:val="27"/>
  </w:num>
  <w:num w:numId="43">
    <w:abstractNumId w:val="12"/>
  </w:num>
  <w:num w:numId="44">
    <w:abstractNumId w:val="19"/>
  </w:num>
  <w:num w:numId="45">
    <w:abstractNumId w:val="30"/>
  </w:num>
  <w:num w:numId="46">
    <w:abstractNumId w:val="3"/>
  </w:num>
  <w:num w:numId="47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C0"/>
    <w:rsid w:val="00001395"/>
    <w:rsid w:val="00001C5A"/>
    <w:rsid w:val="00015EB1"/>
    <w:rsid w:val="00022DEE"/>
    <w:rsid w:val="00051CF8"/>
    <w:rsid w:val="00075CBF"/>
    <w:rsid w:val="00077C59"/>
    <w:rsid w:val="00081ADB"/>
    <w:rsid w:val="00087B24"/>
    <w:rsid w:val="000A6632"/>
    <w:rsid w:val="000D55DF"/>
    <w:rsid w:val="000E1784"/>
    <w:rsid w:val="000E6B34"/>
    <w:rsid w:val="000F6660"/>
    <w:rsid w:val="00121AD3"/>
    <w:rsid w:val="00131FC4"/>
    <w:rsid w:val="00165948"/>
    <w:rsid w:val="0019689F"/>
    <w:rsid w:val="001A2D2F"/>
    <w:rsid w:val="001B2D55"/>
    <w:rsid w:val="001C3970"/>
    <w:rsid w:val="001D05AB"/>
    <w:rsid w:val="001D4D0C"/>
    <w:rsid w:val="001E474C"/>
    <w:rsid w:val="0022406D"/>
    <w:rsid w:val="0028711C"/>
    <w:rsid w:val="002934A5"/>
    <w:rsid w:val="002B31B1"/>
    <w:rsid w:val="002F57EA"/>
    <w:rsid w:val="0030576D"/>
    <w:rsid w:val="00306D9E"/>
    <w:rsid w:val="00316C77"/>
    <w:rsid w:val="00326318"/>
    <w:rsid w:val="00336C34"/>
    <w:rsid w:val="00391CA9"/>
    <w:rsid w:val="0039779F"/>
    <w:rsid w:val="003D227F"/>
    <w:rsid w:val="003E0AC0"/>
    <w:rsid w:val="003F13D1"/>
    <w:rsid w:val="004131A8"/>
    <w:rsid w:val="00424AD1"/>
    <w:rsid w:val="0043031F"/>
    <w:rsid w:val="00431E8D"/>
    <w:rsid w:val="00462658"/>
    <w:rsid w:val="004906D5"/>
    <w:rsid w:val="004A215A"/>
    <w:rsid w:val="004A35F9"/>
    <w:rsid w:val="004C1498"/>
    <w:rsid w:val="004C497A"/>
    <w:rsid w:val="004D2456"/>
    <w:rsid w:val="004E5946"/>
    <w:rsid w:val="00512424"/>
    <w:rsid w:val="00523509"/>
    <w:rsid w:val="00524AA2"/>
    <w:rsid w:val="00530F7A"/>
    <w:rsid w:val="00556D37"/>
    <w:rsid w:val="00564F3C"/>
    <w:rsid w:val="005B4205"/>
    <w:rsid w:val="005F5324"/>
    <w:rsid w:val="0060719C"/>
    <w:rsid w:val="006155EA"/>
    <w:rsid w:val="00646EDB"/>
    <w:rsid w:val="00660E1C"/>
    <w:rsid w:val="00672640"/>
    <w:rsid w:val="00686D3D"/>
    <w:rsid w:val="006A3130"/>
    <w:rsid w:val="006A6E8E"/>
    <w:rsid w:val="006A6F75"/>
    <w:rsid w:val="006B5FCC"/>
    <w:rsid w:val="006E492F"/>
    <w:rsid w:val="006F37D7"/>
    <w:rsid w:val="00706D68"/>
    <w:rsid w:val="0072595E"/>
    <w:rsid w:val="00732B30"/>
    <w:rsid w:val="00746B28"/>
    <w:rsid w:val="007A1965"/>
    <w:rsid w:val="007A75CA"/>
    <w:rsid w:val="007B1D87"/>
    <w:rsid w:val="007B1ED5"/>
    <w:rsid w:val="007B67D5"/>
    <w:rsid w:val="007C0D7D"/>
    <w:rsid w:val="007F4E90"/>
    <w:rsid w:val="0080300E"/>
    <w:rsid w:val="00827168"/>
    <w:rsid w:val="008448CD"/>
    <w:rsid w:val="008719CF"/>
    <w:rsid w:val="00883A83"/>
    <w:rsid w:val="008A070C"/>
    <w:rsid w:val="008A3C92"/>
    <w:rsid w:val="008A3FB2"/>
    <w:rsid w:val="008B508E"/>
    <w:rsid w:val="008B591E"/>
    <w:rsid w:val="008C0D7E"/>
    <w:rsid w:val="009158B5"/>
    <w:rsid w:val="00944F98"/>
    <w:rsid w:val="009552D7"/>
    <w:rsid w:val="0097535C"/>
    <w:rsid w:val="009A3380"/>
    <w:rsid w:val="009B2C51"/>
    <w:rsid w:val="009D4E76"/>
    <w:rsid w:val="00A209D3"/>
    <w:rsid w:val="00A4228C"/>
    <w:rsid w:val="00A6150F"/>
    <w:rsid w:val="00AA0A7B"/>
    <w:rsid w:val="00AB6208"/>
    <w:rsid w:val="00AB6D5D"/>
    <w:rsid w:val="00AD220E"/>
    <w:rsid w:val="00B0083E"/>
    <w:rsid w:val="00B05932"/>
    <w:rsid w:val="00B31C93"/>
    <w:rsid w:val="00B4529D"/>
    <w:rsid w:val="00B812D5"/>
    <w:rsid w:val="00B87B51"/>
    <w:rsid w:val="00B917DB"/>
    <w:rsid w:val="00BB7B59"/>
    <w:rsid w:val="00BC3B68"/>
    <w:rsid w:val="00BD35E6"/>
    <w:rsid w:val="00BE730C"/>
    <w:rsid w:val="00C124DA"/>
    <w:rsid w:val="00C13B6C"/>
    <w:rsid w:val="00C26434"/>
    <w:rsid w:val="00C41B27"/>
    <w:rsid w:val="00C45649"/>
    <w:rsid w:val="00C562B3"/>
    <w:rsid w:val="00C63035"/>
    <w:rsid w:val="00C70D51"/>
    <w:rsid w:val="00CB2DEA"/>
    <w:rsid w:val="00CC49C6"/>
    <w:rsid w:val="00CD05FA"/>
    <w:rsid w:val="00CD14DA"/>
    <w:rsid w:val="00CE00CB"/>
    <w:rsid w:val="00CE6B37"/>
    <w:rsid w:val="00CF7263"/>
    <w:rsid w:val="00D55CB5"/>
    <w:rsid w:val="00D76062"/>
    <w:rsid w:val="00D765EC"/>
    <w:rsid w:val="00DA3FE0"/>
    <w:rsid w:val="00DB045D"/>
    <w:rsid w:val="00DD049A"/>
    <w:rsid w:val="00DD1A96"/>
    <w:rsid w:val="00DD239F"/>
    <w:rsid w:val="00DE4212"/>
    <w:rsid w:val="00E03978"/>
    <w:rsid w:val="00E042B9"/>
    <w:rsid w:val="00E07696"/>
    <w:rsid w:val="00E120E6"/>
    <w:rsid w:val="00E222AD"/>
    <w:rsid w:val="00E264CB"/>
    <w:rsid w:val="00E33CD7"/>
    <w:rsid w:val="00E44BE4"/>
    <w:rsid w:val="00E96666"/>
    <w:rsid w:val="00EB2CD1"/>
    <w:rsid w:val="00EB53FC"/>
    <w:rsid w:val="00EC1A91"/>
    <w:rsid w:val="00ED4488"/>
    <w:rsid w:val="00EE496E"/>
    <w:rsid w:val="00F00EDD"/>
    <w:rsid w:val="00F12D4B"/>
    <w:rsid w:val="00F135FA"/>
    <w:rsid w:val="00F2248E"/>
    <w:rsid w:val="00F24EDB"/>
    <w:rsid w:val="00F3100B"/>
    <w:rsid w:val="00F637FC"/>
    <w:rsid w:val="00F711AC"/>
    <w:rsid w:val="00F721FD"/>
    <w:rsid w:val="00F7392C"/>
    <w:rsid w:val="00F844D8"/>
    <w:rsid w:val="00F862D4"/>
    <w:rsid w:val="00FA0E87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76D"/>
    <w:pPr>
      <w:spacing w:after="0" w:line="264" w:lineRule="auto"/>
    </w:pPr>
    <w:rPr>
      <w:rFonts w:eastAsia="Times New Roman" w:cs="Times New Roman"/>
      <w:lang w:val="en-US"/>
    </w:rPr>
  </w:style>
  <w:style w:type="paragraph" w:styleId="Nadpis1">
    <w:name w:val="heading 1"/>
    <w:basedOn w:val="Normln"/>
    <w:next w:val="Normln"/>
    <w:link w:val="Nadpis1Char"/>
    <w:qFormat/>
    <w:rsid w:val="00D55CB5"/>
    <w:pPr>
      <w:numPr>
        <w:numId w:val="3"/>
      </w:numPr>
      <w:spacing w:before="480" w:after="120"/>
      <w:outlineLvl w:val="0"/>
    </w:pPr>
    <w:rPr>
      <w:rFonts w:cs="Arial"/>
      <w:b/>
      <w:bCs/>
      <w:color w:val="72A434"/>
      <w:kern w:val="32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qFormat/>
    <w:rsid w:val="00883A83"/>
    <w:pPr>
      <w:keepNext/>
      <w:keepLines/>
      <w:numPr>
        <w:ilvl w:val="1"/>
        <w:numId w:val="1"/>
      </w:numPr>
      <w:spacing w:before="200" w:after="120"/>
      <w:outlineLvl w:val="1"/>
    </w:pPr>
    <w:rPr>
      <w:rFonts w:cs="Arial"/>
      <w:b/>
      <w:bCs/>
      <w:iCs/>
      <w:color w:val="2A0C4B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83A83"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color w:val="2A0C4B"/>
      <w:szCs w:val="26"/>
    </w:rPr>
  </w:style>
  <w:style w:type="paragraph" w:styleId="Nadpis4">
    <w:name w:val="heading 4"/>
    <w:basedOn w:val="Normln"/>
    <w:next w:val="Normln"/>
    <w:link w:val="Nadpis4Char"/>
    <w:qFormat/>
    <w:rsid w:val="00883A83"/>
    <w:pPr>
      <w:numPr>
        <w:ilvl w:val="3"/>
        <w:numId w:val="1"/>
      </w:numPr>
      <w:spacing w:before="200" w:after="60"/>
      <w:outlineLvl w:val="3"/>
    </w:pPr>
    <w:rPr>
      <w:b/>
      <w:color w:val="2A0C4B"/>
    </w:rPr>
  </w:style>
  <w:style w:type="paragraph" w:styleId="Nadpis5">
    <w:name w:val="heading 5"/>
    <w:basedOn w:val="Normln"/>
    <w:next w:val="Normln"/>
    <w:link w:val="Nadpis5Char"/>
    <w:qFormat/>
    <w:rsid w:val="00883A83"/>
    <w:pPr>
      <w:numPr>
        <w:ilvl w:val="4"/>
        <w:numId w:val="1"/>
      </w:numPr>
      <w:spacing w:before="200" w:after="60"/>
      <w:outlineLvl w:val="4"/>
    </w:pPr>
    <w:rPr>
      <w:color w:val="2A0C4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5CB5"/>
    <w:rPr>
      <w:rFonts w:eastAsia="Times New Roman" w:cs="Arial"/>
      <w:b/>
      <w:bCs/>
      <w:color w:val="72A434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83A83"/>
    <w:rPr>
      <w:rFonts w:eastAsia="Times New Roman" w:cs="Arial"/>
      <w:b/>
      <w:bCs/>
      <w:iCs/>
      <w:color w:val="2A0C4B"/>
      <w:sz w:val="24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883A83"/>
    <w:rPr>
      <w:rFonts w:ascii="Arial" w:eastAsia="Times New Roman" w:hAnsi="Arial" w:cs="Arial"/>
      <w:b/>
      <w:bCs/>
      <w:color w:val="2A0C4B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rsid w:val="00883A83"/>
    <w:rPr>
      <w:rFonts w:eastAsia="Times New Roman" w:cs="Times New Roman"/>
      <w:b/>
      <w:color w:val="2A0C4B"/>
      <w:lang w:val="en-US"/>
    </w:rPr>
  </w:style>
  <w:style w:type="character" w:customStyle="1" w:styleId="Nadpis5Char">
    <w:name w:val="Nadpis 5 Char"/>
    <w:basedOn w:val="Standardnpsmoodstavce"/>
    <w:link w:val="Nadpis5"/>
    <w:rsid w:val="00883A83"/>
    <w:rPr>
      <w:rFonts w:eastAsia="Times New Roman" w:cs="Times New Roman"/>
      <w:color w:val="2A0C4B"/>
      <w:lang w:val="en-US"/>
    </w:rPr>
  </w:style>
  <w:style w:type="numbering" w:customStyle="1" w:styleId="MindShareList">
    <w:name w:val="MindShare List"/>
    <w:rsid w:val="00883A83"/>
    <w:pPr>
      <w:numPr>
        <w:numId w:val="1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883A8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83A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A83"/>
    <w:rPr>
      <w:rFonts w:ascii="Lucida Sans" w:eastAsia="Times New Roman" w:hAnsi="Lucida Sans" w:cs="Times New Roman"/>
      <w:sz w:val="20"/>
      <w:szCs w:val="24"/>
      <w:lang w:val="en-US"/>
    </w:rPr>
  </w:style>
  <w:style w:type="table" w:styleId="Mkatabulky">
    <w:name w:val="Table Grid"/>
    <w:basedOn w:val="Normlntabulka"/>
    <w:uiPriority w:val="59"/>
    <w:rsid w:val="0088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3A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A83"/>
    <w:rPr>
      <w:rFonts w:ascii="Lucida Sans" w:eastAsia="Times New Roman" w:hAnsi="Lucida Sans" w:cs="Times New Roman"/>
      <w:sz w:val="20"/>
      <w:szCs w:val="24"/>
      <w:lang w:val="en-US"/>
    </w:rPr>
  </w:style>
  <w:style w:type="paragraph" w:customStyle="1" w:styleId="Otaznk">
    <w:name w:val="Otazník"/>
    <w:basedOn w:val="Normln"/>
    <w:link w:val="OtaznkChar"/>
    <w:qFormat/>
    <w:rsid w:val="006A3130"/>
    <w:pPr>
      <w:spacing w:line="240" w:lineRule="auto"/>
    </w:pPr>
    <w:rPr>
      <w:rFonts w:cstheme="minorHAnsi"/>
      <w:b/>
      <w:noProof/>
      <w:color w:val="2B2C88"/>
      <w:lang w:val="cs-CZ"/>
    </w:rPr>
  </w:style>
  <w:style w:type="paragraph" w:customStyle="1" w:styleId="Poloka">
    <w:name w:val="Položka"/>
    <w:basedOn w:val="Odstavecseseznamem"/>
    <w:link w:val="PolokaChar"/>
    <w:qFormat/>
    <w:rsid w:val="004D2456"/>
    <w:pPr>
      <w:spacing w:line="240" w:lineRule="auto"/>
      <w:ind w:left="0"/>
      <w:jc w:val="both"/>
    </w:pPr>
    <w:rPr>
      <w:rFonts w:cstheme="minorHAnsi"/>
      <w:noProof/>
      <w:lang w:val="cs-CZ"/>
    </w:rPr>
  </w:style>
  <w:style w:type="character" w:customStyle="1" w:styleId="OtaznkChar">
    <w:name w:val="Otazník Char"/>
    <w:basedOn w:val="Standardnpsmoodstavce"/>
    <w:link w:val="Otaznk"/>
    <w:rsid w:val="006A3130"/>
    <w:rPr>
      <w:rFonts w:eastAsia="Times New Roman" w:cstheme="minorHAnsi"/>
      <w:b/>
      <w:noProof/>
      <w:color w:val="2B2C88"/>
    </w:rPr>
  </w:style>
  <w:style w:type="paragraph" w:customStyle="1" w:styleId="Poznmka">
    <w:name w:val="Poznámka"/>
    <w:basedOn w:val="Poloka"/>
    <w:link w:val="PoznmkaChar"/>
    <w:qFormat/>
    <w:rsid w:val="006A3130"/>
    <w:pPr>
      <w:numPr>
        <w:numId w:val="2"/>
      </w:numPr>
      <w:spacing w:after="240"/>
      <w:ind w:left="714" w:hanging="357"/>
    </w:pPr>
    <w:rPr>
      <w:i/>
      <w:color w:val="808080" w:themeColor="background1" w:themeShade="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3A83"/>
    <w:rPr>
      <w:rFonts w:ascii="Lucida Sans" w:eastAsia="Times New Roman" w:hAnsi="Lucida Sans" w:cs="Times New Roman"/>
      <w:sz w:val="20"/>
      <w:szCs w:val="24"/>
      <w:lang w:val="en-US"/>
    </w:rPr>
  </w:style>
  <w:style w:type="character" w:customStyle="1" w:styleId="PolokaChar">
    <w:name w:val="Položka Char"/>
    <w:basedOn w:val="OdstavecseseznamemChar"/>
    <w:link w:val="Poloka"/>
    <w:rsid w:val="004D2456"/>
    <w:rPr>
      <w:rFonts w:ascii="Lucida Sans" w:eastAsia="Times New Roman" w:hAnsi="Lucida Sans" w:cstheme="minorHAnsi"/>
      <w:noProof/>
      <w:sz w:val="20"/>
      <w:szCs w:val="24"/>
      <w:lang w:val="en-US"/>
    </w:rPr>
  </w:style>
  <w:style w:type="character" w:customStyle="1" w:styleId="PoznmkaChar">
    <w:name w:val="Poznámka Char"/>
    <w:basedOn w:val="PolokaChar"/>
    <w:link w:val="Poznmka"/>
    <w:rsid w:val="006A3130"/>
    <w:rPr>
      <w:rFonts w:ascii="Lucida Sans" w:eastAsia="Times New Roman" w:hAnsi="Lucida Sans" w:cstheme="minorHAnsi"/>
      <w:i/>
      <w:noProof/>
      <w:color w:val="808080" w:themeColor="background1" w:themeShade="80"/>
      <w:sz w:val="20"/>
      <w:szCs w:val="24"/>
      <w:lang w:val="en-US"/>
    </w:rPr>
  </w:style>
  <w:style w:type="character" w:customStyle="1" w:styleId="otazka">
    <w:name w:val="otazka"/>
    <w:basedOn w:val="Standardnpsmoodstavce"/>
    <w:rsid w:val="00B87B51"/>
  </w:style>
  <w:style w:type="character" w:styleId="Hypertextovodkaz">
    <w:name w:val="Hyperlink"/>
    <w:basedOn w:val="Standardnpsmoodstavce"/>
    <w:uiPriority w:val="99"/>
    <w:unhideWhenUsed/>
    <w:rsid w:val="00B87B51"/>
    <w:rPr>
      <w:color w:val="0000FF"/>
      <w:u w:val="single"/>
    </w:rPr>
  </w:style>
  <w:style w:type="paragraph" w:customStyle="1" w:styleId="Filtr">
    <w:name w:val="Filtr"/>
    <w:basedOn w:val="Normln"/>
    <w:link w:val="FiltrChar"/>
    <w:qFormat/>
    <w:rsid w:val="00ED4488"/>
    <w:pPr>
      <w:spacing w:before="240" w:line="240" w:lineRule="auto"/>
    </w:pPr>
    <w:rPr>
      <w:rFonts w:cs="Arial"/>
      <w:i/>
      <w:color w:val="C0504D" w:themeColor="accent2"/>
      <w:lang w:val="cs-CZ"/>
    </w:rPr>
  </w:style>
  <w:style w:type="character" w:customStyle="1" w:styleId="FiltrChar">
    <w:name w:val="Filtr Char"/>
    <w:basedOn w:val="Standardnpsmoodstavce"/>
    <w:link w:val="Filtr"/>
    <w:rsid w:val="00ED4488"/>
    <w:rPr>
      <w:rFonts w:eastAsia="Times New Roman" w:cs="Arial"/>
      <w:i/>
      <w:color w:val="C0504D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D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76D"/>
    <w:pPr>
      <w:spacing w:after="0" w:line="264" w:lineRule="auto"/>
    </w:pPr>
    <w:rPr>
      <w:rFonts w:eastAsia="Times New Roman" w:cs="Times New Roman"/>
      <w:lang w:val="en-US"/>
    </w:rPr>
  </w:style>
  <w:style w:type="paragraph" w:styleId="Nadpis1">
    <w:name w:val="heading 1"/>
    <w:basedOn w:val="Normln"/>
    <w:next w:val="Normln"/>
    <w:link w:val="Nadpis1Char"/>
    <w:qFormat/>
    <w:rsid w:val="00D55CB5"/>
    <w:pPr>
      <w:numPr>
        <w:numId w:val="3"/>
      </w:numPr>
      <w:spacing w:before="480" w:after="120"/>
      <w:outlineLvl w:val="0"/>
    </w:pPr>
    <w:rPr>
      <w:rFonts w:cs="Arial"/>
      <w:b/>
      <w:bCs/>
      <w:color w:val="72A434"/>
      <w:kern w:val="32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qFormat/>
    <w:rsid w:val="00883A83"/>
    <w:pPr>
      <w:keepNext/>
      <w:keepLines/>
      <w:numPr>
        <w:ilvl w:val="1"/>
        <w:numId w:val="1"/>
      </w:numPr>
      <w:spacing w:before="200" w:after="120"/>
      <w:outlineLvl w:val="1"/>
    </w:pPr>
    <w:rPr>
      <w:rFonts w:cs="Arial"/>
      <w:b/>
      <w:bCs/>
      <w:iCs/>
      <w:color w:val="2A0C4B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83A83"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color w:val="2A0C4B"/>
      <w:szCs w:val="26"/>
    </w:rPr>
  </w:style>
  <w:style w:type="paragraph" w:styleId="Nadpis4">
    <w:name w:val="heading 4"/>
    <w:basedOn w:val="Normln"/>
    <w:next w:val="Normln"/>
    <w:link w:val="Nadpis4Char"/>
    <w:qFormat/>
    <w:rsid w:val="00883A83"/>
    <w:pPr>
      <w:numPr>
        <w:ilvl w:val="3"/>
        <w:numId w:val="1"/>
      </w:numPr>
      <w:spacing w:before="200" w:after="60"/>
      <w:outlineLvl w:val="3"/>
    </w:pPr>
    <w:rPr>
      <w:b/>
      <w:color w:val="2A0C4B"/>
    </w:rPr>
  </w:style>
  <w:style w:type="paragraph" w:styleId="Nadpis5">
    <w:name w:val="heading 5"/>
    <w:basedOn w:val="Normln"/>
    <w:next w:val="Normln"/>
    <w:link w:val="Nadpis5Char"/>
    <w:qFormat/>
    <w:rsid w:val="00883A83"/>
    <w:pPr>
      <w:numPr>
        <w:ilvl w:val="4"/>
        <w:numId w:val="1"/>
      </w:numPr>
      <w:spacing w:before="200" w:after="60"/>
      <w:outlineLvl w:val="4"/>
    </w:pPr>
    <w:rPr>
      <w:color w:val="2A0C4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5CB5"/>
    <w:rPr>
      <w:rFonts w:eastAsia="Times New Roman" w:cs="Arial"/>
      <w:b/>
      <w:bCs/>
      <w:color w:val="72A434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83A83"/>
    <w:rPr>
      <w:rFonts w:eastAsia="Times New Roman" w:cs="Arial"/>
      <w:b/>
      <w:bCs/>
      <w:iCs/>
      <w:color w:val="2A0C4B"/>
      <w:sz w:val="24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883A83"/>
    <w:rPr>
      <w:rFonts w:ascii="Arial" w:eastAsia="Times New Roman" w:hAnsi="Arial" w:cs="Arial"/>
      <w:b/>
      <w:bCs/>
      <w:color w:val="2A0C4B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rsid w:val="00883A83"/>
    <w:rPr>
      <w:rFonts w:eastAsia="Times New Roman" w:cs="Times New Roman"/>
      <w:b/>
      <w:color w:val="2A0C4B"/>
      <w:lang w:val="en-US"/>
    </w:rPr>
  </w:style>
  <w:style w:type="character" w:customStyle="1" w:styleId="Nadpis5Char">
    <w:name w:val="Nadpis 5 Char"/>
    <w:basedOn w:val="Standardnpsmoodstavce"/>
    <w:link w:val="Nadpis5"/>
    <w:rsid w:val="00883A83"/>
    <w:rPr>
      <w:rFonts w:eastAsia="Times New Roman" w:cs="Times New Roman"/>
      <w:color w:val="2A0C4B"/>
      <w:lang w:val="en-US"/>
    </w:rPr>
  </w:style>
  <w:style w:type="numbering" w:customStyle="1" w:styleId="MindShareList">
    <w:name w:val="MindShare List"/>
    <w:rsid w:val="00883A83"/>
    <w:pPr>
      <w:numPr>
        <w:numId w:val="1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883A8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83A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A83"/>
    <w:rPr>
      <w:rFonts w:ascii="Lucida Sans" w:eastAsia="Times New Roman" w:hAnsi="Lucida Sans" w:cs="Times New Roman"/>
      <w:sz w:val="20"/>
      <w:szCs w:val="24"/>
      <w:lang w:val="en-US"/>
    </w:rPr>
  </w:style>
  <w:style w:type="table" w:styleId="Mkatabulky">
    <w:name w:val="Table Grid"/>
    <w:basedOn w:val="Normlntabulka"/>
    <w:uiPriority w:val="59"/>
    <w:rsid w:val="0088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3A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A83"/>
    <w:rPr>
      <w:rFonts w:ascii="Lucida Sans" w:eastAsia="Times New Roman" w:hAnsi="Lucida Sans" w:cs="Times New Roman"/>
      <w:sz w:val="20"/>
      <w:szCs w:val="24"/>
      <w:lang w:val="en-US"/>
    </w:rPr>
  </w:style>
  <w:style w:type="paragraph" w:customStyle="1" w:styleId="Otaznk">
    <w:name w:val="Otazník"/>
    <w:basedOn w:val="Normln"/>
    <w:link w:val="OtaznkChar"/>
    <w:qFormat/>
    <w:rsid w:val="006A3130"/>
    <w:pPr>
      <w:spacing w:line="240" w:lineRule="auto"/>
    </w:pPr>
    <w:rPr>
      <w:rFonts w:cstheme="minorHAnsi"/>
      <w:b/>
      <w:noProof/>
      <w:color w:val="2B2C88"/>
      <w:lang w:val="cs-CZ"/>
    </w:rPr>
  </w:style>
  <w:style w:type="paragraph" w:customStyle="1" w:styleId="Poloka">
    <w:name w:val="Položka"/>
    <w:basedOn w:val="Odstavecseseznamem"/>
    <w:link w:val="PolokaChar"/>
    <w:qFormat/>
    <w:rsid w:val="004D2456"/>
    <w:pPr>
      <w:spacing w:line="240" w:lineRule="auto"/>
      <w:ind w:left="0"/>
      <w:jc w:val="both"/>
    </w:pPr>
    <w:rPr>
      <w:rFonts w:cstheme="minorHAnsi"/>
      <w:noProof/>
      <w:lang w:val="cs-CZ"/>
    </w:rPr>
  </w:style>
  <w:style w:type="character" w:customStyle="1" w:styleId="OtaznkChar">
    <w:name w:val="Otazník Char"/>
    <w:basedOn w:val="Standardnpsmoodstavce"/>
    <w:link w:val="Otaznk"/>
    <w:rsid w:val="006A3130"/>
    <w:rPr>
      <w:rFonts w:eastAsia="Times New Roman" w:cstheme="minorHAnsi"/>
      <w:b/>
      <w:noProof/>
      <w:color w:val="2B2C88"/>
    </w:rPr>
  </w:style>
  <w:style w:type="paragraph" w:customStyle="1" w:styleId="Poznmka">
    <w:name w:val="Poznámka"/>
    <w:basedOn w:val="Poloka"/>
    <w:link w:val="PoznmkaChar"/>
    <w:qFormat/>
    <w:rsid w:val="006A3130"/>
    <w:pPr>
      <w:numPr>
        <w:numId w:val="2"/>
      </w:numPr>
      <w:spacing w:after="240"/>
      <w:ind w:left="714" w:hanging="357"/>
    </w:pPr>
    <w:rPr>
      <w:i/>
      <w:color w:val="808080" w:themeColor="background1" w:themeShade="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3A83"/>
    <w:rPr>
      <w:rFonts w:ascii="Lucida Sans" w:eastAsia="Times New Roman" w:hAnsi="Lucida Sans" w:cs="Times New Roman"/>
      <w:sz w:val="20"/>
      <w:szCs w:val="24"/>
      <w:lang w:val="en-US"/>
    </w:rPr>
  </w:style>
  <w:style w:type="character" w:customStyle="1" w:styleId="PolokaChar">
    <w:name w:val="Položka Char"/>
    <w:basedOn w:val="OdstavecseseznamemChar"/>
    <w:link w:val="Poloka"/>
    <w:rsid w:val="004D2456"/>
    <w:rPr>
      <w:rFonts w:ascii="Lucida Sans" w:eastAsia="Times New Roman" w:hAnsi="Lucida Sans" w:cstheme="minorHAnsi"/>
      <w:noProof/>
      <w:sz w:val="20"/>
      <w:szCs w:val="24"/>
      <w:lang w:val="en-US"/>
    </w:rPr>
  </w:style>
  <w:style w:type="character" w:customStyle="1" w:styleId="PoznmkaChar">
    <w:name w:val="Poznámka Char"/>
    <w:basedOn w:val="PolokaChar"/>
    <w:link w:val="Poznmka"/>
    <w:rsid w:val="006A3130"/>
    <w:rPr>
      <w:rFonts w:ascii="Lucida Sans" w:eastAsia="Times New Roman" w:hAnsi="Lucida Sans" w:cstheme="minorHAnsi"/>
      <w:i/>
      <w:noProof/>
      <w:color w:val="808080" w:themeColor="background1" w:themeShade="80"/>
      <w:sz w:val="20"/>
      <w:szCs w:val="24"/>
      <w:lang w:val="en-US"/>
    </w:rPr>
  </w:style>
  <w:style w:type="character" w:customStyle="1" w:styleId="otazka">
    <w:name w:val="otazka"/>
    <w:basedOn w:val="Standardnpsmoodstavce"/>
    <w:rsid w:val="00B87B51"/>
  </w:style>
  <w:style w:type="character" w:styleId="Hypertextovodkaz">
    <w:name w:val="Hyperlink"/>
    <w:basedOn w:val="Standardnpsmoodstavce"/>
    <w:uiPriority w:val="99"/>
    <w:unhideWhenUsed/>
    <w:rsid w:val="00B87B51"/>
    <w:rPr>
      <w:color w:val="0000FF"/>
      <w:u w:val="single"/>
    </w:rPr>
  </w:style>
  <w:style w:type="paragraph" w:customStyle="1" w:styleId="Filtr">
    <w:name w:val="Filtr"/>
    <w:basedOn w:val="Normln"/>
    <w:link w:val="FiltrChar"/>
    <w:qFormat/>
    <w:rsid w:val="00ED4488"/>
    <w:pPr>
      <w:spacing w:before="240" w:line="240" w:lineRule="auto"/>
    </w:pPr>
    <w:rPr>
      <w:rFonts w:cs="Arial"/>
      <w:i/>
      <w:color w:val="C0504D" w:themeColor="accent2"/>
      <w:lang w:val="cs-CZ"/>
    </w:rPr>
  </w:style>
  <w:style w:type="character" w:customStyle="1" w:styleId="FiltrChar">
    <w:name w:val="Filtr Char"/>
    <w:basedOn w:val="Standardnpsmoodstavce"/>
    <w:link w:val="Filtr"/>
    <w:rsid w:val="00ED4488"/>
    <w:rPr>
      <w:rFonts w:eastAsia="Times New Roman" w:cs="Arial"/>
      <w:i/>
      <w:color w:val="C0504D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ightlab.cz/" TargetMode="External"/><Relationship Id="rId18" Type="http://schemas.openxmlformats.org/officeDocument/2006/relationships/hyperlink" Target="mailto:info@insightlab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nsightlab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sightlab.cz/diskuse-na-serverec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sightlab.cz/diskuse-na-serverech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www.insightla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nsightlab.cz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649E-BBA2-4F1A-8405-6B570F38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Pavel </cp:lastModifiedBy>
  <cp:revision>2</cp:revision>
  <cp:lastPrinted>2013-11-27T06:45:00Z</cp:lastPrinted>
  <dcterms:created xsi:type="dcterms:W3CDTF">2014-06-13T14:34:00Z</dcterms:created>
  <dcterms:modified xsi:type="dcterms:W3CDTF">2014-06-13T14:34:00Z</dcterms:modified>
</cp:coreProperties>
</file>